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Theme="minorEastAsia" w:hAnsiTheme="minorEastAsia" w:eastAsiaTheme="minorEastAsia" w:cstheme="minorEastAsia"/>
          <w:b/>
          <w:bCs/>
          <w:sz w:val="48"/>
          <w:szCs w:val="48"/>
          <w:lang w:eastAsia="zh-CN"/>
        </w:rPr>
      </w:pPr>
    </w:p>
    <w:p>
      <w:pPr>
        <w:spacing w:line="590" w:lineRule="exact"/>
        <w:jc w:val="center"/>
        <w:rPr>
          <w:rFonts w:hint="eastAsia" w:asciiTheme="minorEastAsia" w:hAnsiTheme="minorEastAsia" w:eastAsiaTheme="minorEastAsia" w:cstheme="minorEastAsia"/>
          <w:b/>
          <w:bCs/>
          <w:sz w:val="48"/>
          <w:szCs w:val="48"/>
          <w:lang w:eastAsia="zh-CN"/>
        </w:rPr>
      </w:pPr>
    </w:p>
    <w:p>
      <w:pPr>
        <w:spacing w:line="590" w:lineRule="exact"/>
        <w:jc w:val="center"/>
        <w:rPr>
          <w:rFonts w:hint="eastAsia" w:asciiTheme="minorEastAsia" w:hAnsiTheme="minorEastAsia" w:eastAsiaTheme="minorEastAsia" w:cstheme="minorEastAsia"/>
          <w:b/>
          <w:bCs/>
          <w:sz w:val="48"/>
          <w:szCs w:val="48"/>
          <w:lang w:eastAsia="zh-CN"/>
        </w:rPr>
      </w:pPr>
    </w:p>
    <w:p>
      <w:pPr>
        <w:spacing w:line="590" w:lineRule="exact"/>
        <w:jc w:val="center"/>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lang w:eastAsia="zh-CN"/>
        </w:rPr>
        <w:t>泉州台商投资区</w:t>
      </w:r>
      <w:r>
        <w:rPr>
          <w:rFonts w:hint="eastAsia" w:ascii="方正小标宋简体" w:hAnsi="方正小标宋简体" w:eastAsia="方正小标宋简体" w:cs="方正小标宋简体"/>
          <w:b w:val="0"/>
          <w:bCs w:val="0"/>
          <w:sz w:val="48"/>
          <w:szCs w:val="48"/>
        </w:rPr>
        <w:t>重污染天气应急预案</w:t>
      </w:r>
    </w:p>
    <w:p>
      <w:pPr>
        <w:spacing w:line="590" w:lineRule="exact"/>
        <w:jc w:val="center"/>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w:t>
      </w:r>
      <w:r>
        <w:rPr>
          <w:rFonts w:hint="eastAsia" w:ascii="方正小标宋简体" w:hAnsi="方正小标宋简体" w:eastAsia="方正小标宋简体" w:cs="方正小标宋简体"/>
          <w:b w:val="0"/>
          <w:bCs w:val="0"/>
          <w:sz w:val="48"/>
          <w:szCs w:val="48"/>
          <w:lang w:eastAsia="zh-CN"/>
        </w:rPr>
        <w:t>修编</w:t>
      </w:r>
      <w:r>
        <w:rPr>
          <w:rFonts w:hint="eastAsia" w:ascii="方正小标宋简体" w:hAnsi="方正小标宋简体" w:eastAsia="方正小标宋简体" w:cs="方正小标宋简体"/>
          <w:b w:val="0"/>
          <w:bCs w:val="0"/>
          <w:sz w:val="48"/>
          <w:szCs w:val="48"/>
        </w:rPr>
        <w:t>）</w:t>
      </w:r>
    </w:p>
    <w:p>
      <w:pPr>
        <w:spacing w:line="590" w:lineRule="exact"/>
        <w:rPr>
          <w:rFonts w:hint="eastAsia" w:ascii="方正小标宋简体" w:hAnsi="方正小标宋简体" w:eastAsia="方正小标宋简体" w:cs="方正小标宋简体"/>
          <w:b w:val="0"/>
          <w:bCs w:val="0"/>
          <w:sz w:val="48"/>
          <w:szCs w:val="48"/>
        </w:rPr>
      </w:pPr>
    </w:p>
    <w:p>
      <w:pPr>
        <w:spacing w:line="590" w:lineRule="exact"/>
        <w:rPr>
          <w:rFonts w:hint="eastAsia" w:asciiTheme="minorEastAsia" w:hAnsiTheme="minorEastAsia" w:eastAsiaTheme="minorEastAsia" w:cstheme="minorEastAsia"/>
          <w:b/>
          <w:sz w:val="44"/>
          <w:szCs w:val="44"/>
        </w:rPr>
      </w:pPr>
    </w:p>
    <w:p>
      <w:pPr>
        <w:spacing w:line="590" w:lineRule="exact"/>
        <w:rPr>
          <w:rFonts w:hint="eastAsia" w:asciiTheme="minorEastAsia" w:hAnsiTheme="minorEastAsia" w:eastAsiaTheme="minorEastAsia" w:cstheme="minorEastAsia"/>
          <w:b/>
          <w:sz w:val="44"/>
          <w:szCs w:val="44"/>
        </w:rPr>
      </w:pPr>
    </w:p>
    <w:p>
      <w:pPr>
        <w:spacing w:line="590" w:lineRule="exact"/>
        <w:rPr>
          <w:rFonts w:hint="eastAsia" w:asciiTheme="minorEastAsia" w:hAnsiTheme="minorEastAsia" w:eastAsiaTheme="minorEastAsia" w:cstheme="minorEastAsia"/>
          <w:b/>
          <w:sz w:val="44"/>
          <w:szCs w:val="44"/>
        </w:rPr>
      </w:pPr>
    </w:p>
    <w:p>
      <w:pPr>
        <w:spacing w:line="590" w:lineRule="exact"/>
        <w:rPr>
          <w:rFonts w:hint="eastAsia" w:asciiTheme="minorEastAsia" w:hAnsiTheme="minorEastAsia" w:eastAsiaTheme="minorEastAsia" w:cstheme="minorEastAsia"/>
          <w:b/>
          <w:sz w:val="44"/>
          <w:szCs w:val="44"/>
        </w:rPr>
      </w:pPr>
    </w:p>
    <w:p>
      <w:pPr>
        <w:spacing w:line="590" w:lineRule="exact"/>
        <w:rPr>
          <w:rFonts w:hint="eastAsia" w:asciiTheme="minorEastAsia" w:hAnsiTheme="minorEastAsia" w:eastAsiaTheme="minorEastAsia" w:cstheme="minorEastAsia"/>
          <w:b/>
          <w:sz w:val="44"/>
          <w:szCs w:val="44"/>
        </w:rPr>
      </w:pPr>
    </w:p>
    <w:p>
      <w:pPr>
        <w:spacing w:line="590" w:lineRule="exact"/>
        <w:rPr>
          <w:rFonts w:hint="eastAsia" w:asciiTheme="minorEastAsia" w:hAnsiTheme="minorEastAsia" w:eastAsiaTheme="minorEastAsia" w:cstheme="minorEastAsia"/>
          <w:b/>
          <w:sz w:val="44"/>
          <w:szCs w:val="44"/>
        </w:rPr>
      </w:pPr>
    </w:p>
    <w:p>
      <w:pPr>
        <w:spacing w:line="590" w:lineRule="exact"/>
        <w:rPr>
          <w:rFonts w:hint="eastAsia" w:asciiTheme="minorEastAsia" w:hAnsiTheme="minorEastAsia" w:eastAsiaTheme="minorEastAsia" w:cstheme="minorEastAsia"/>
          <w:b/>
          <w:sz w:val="44"/>
          <w:szCs w:val="44"/>
        </w:rPr>
      </w:pPr>
    </w:p>
    <w:p>
      <w:pPr>
        <w:spacing w:line="590" w:lineRule="exact"/>
        <w:rPr>
          <w:rFonts w:hint="eastAsia" w:asciiTheme="minorEastAsia" w:hAnsiTheme="minorEastAsia" w:eastAsiaTheme="minorEastAsia" w:cstheme="minorEastAsia"/>
          <w:b/>
          <w:sz w:val="44"/>
          <w:szCs w:val="44"/>
        </w:rPr>
      </w:pPr>
    </w:p>
    <w:p>
      <w:pPr>
        <w:spacing w:line="590" w:lineRule="exact"/>
        <w:rPr>
          <w:rFonts w:hint="eastAsia" w:asciiTheme="minorEastAsia" w:hAnsiTheme="minorEastAsia" w:eastAsiaTheme="minorEastAsia" w:cstheme="minorEastAsia"/>
          <w:b/>
          <w:sz w:val="44"/>
          <w:szCs w:val="44"/>
        </w:rPr>
      </w:pPr>
    </w:p>
    <w:p>
      <w:pPr>
        <w:spacing w:line="590" w:lineRule="exact"/>
        <w:rPr>
          <w:rFonts w:hint="eastAsia" w:asciiTheme="minorEastAsia" w:hAnsiTheme="minorEastAsia" w:eastAsiaTheme="minorEastAsia" w:cstheme="minorEastAsia"/>
          <w:b/>
          <w:sz w:val="44"/>
          <w:szCs w:val="44"/>
        </w:rPr>
      </w:pPr>
    </w:p>
    <w:p>
      <w:pPr>
        <w:spacing w:line="590" w:lineRule="exact"/>
        <w:rPr>
          <w:rFonts w:hint="eastAsia" w:asciiTheme="minorEastAsia" w:hAnsiTheme="minorEastAsia" w:eastAsiaTheme="minorEastAsia" w:cstheme="minorEastAsia"/>
          <w:b/>
          <w:sz w:val="44"/>
          <w:szCs w:val="44"/>
        </w:rPr>
      </w:pPr>
    </w:p>
    <w:p>
      <w:pPr>
        <w:spacing w:line="590" w:lineRule="exact"/>
        <w:rPr>
          <w:rFonts w:hint="eastAsia" w:asciiTheme="minorEastAsia" w:hAnsiTheme="minorEastAsia" w:eastAsiaTheme="minorEastAsia" w:cstheme="minorEastAsia"/>
          <w:b/>
          <w:sz w:val="44"/>
          <w:szCs w:val="44"/>
        </w:rPr>
      </w:pPr>
    </w:p>
    <w:p>
      <w:pPr>
        <w:spacing w:line="590" w:lineRule="exact"/>
        <w:rPr>
          <w:rFonts w:hint="eastAsia" w:asciiTheme="minorEastAsia" w:hAnsiTheme="minorEastAsia" w:eastAsiaTheme="minorEastAsia" w:cstheme="minorEastAsia"/>
          <w:b/>
          <w:sz w:val="44"/>
          <w:szCs w:val="44"/>
        </w:rPr>
      </w:pPr>
    </w:p>
    <w:p>
      <w:pPr>
        <w:spacing w:line="590" w:lineRule="exact"/>
        <w:jc w:val="center"/>
        <w:rPr>
          <w:rFonts w:hint="eastAsia" w:asciiTheme="minorEastAsia" w:hAnsiTheme="minorEastAsia" w:eastAsiaTheme="minorEastAsia" w:cstheme="minorEastAsia"/>
          <w:b/>
          <w:bCs/>
          <w:color w:val="000000"/>
          <w:sz w:val="32"/>
          <w:szCs w:val="32"/>
          <w:lang w:eastAsia="zh-CN"/>
        </w:rPr>
      </w:pPr>
      <w:r>
        <w:rPr>
          <w:rFonts w:hint="eastAsia" w:asciiTheme="minorEastAsia" w:hAnsiTheme="minorEastAsia" w:eastAsiaTheme="minorEastAsia" w:cstheme="minorEastAsia"/>
          <w:b/>
          <w:bCs/>
          <w:color w:val="000000"/>
          <w:sz w:val="32"/>
          <w:szCs w:val="32"/>
          <w:lang w:eastAsia="zh-CN"/>
        </w:rPr>
        <w:t>泉州台商投资区管委会</w:t>
      </w:r>
    </w:p>
    <w:p>
      <w:pPr>
        <w:spacing w:line="590" w:lineRule="exact"/>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color w:val="000000"/>
          <w:sz w:val="32"/>
          <w:szCs w:val="32"/>
        </w:rPr>
        <w:t>201</w:t>
      </w:r>
      <w:r>
        <w:rPr>
          <w:rFonts w:hint="eastAsia" w:asciiTheme="minorEastAsia" w:hAnsiTheme="minorEastAsia" w:eastAsiaTheme="minorEastAsia" w:cstheme="minorEastAsia"/>
          <w:b/>
          <w:bCs/>
          <w:color w:val="000000"/>
          <w:sz w:val="32"/>
          <w:szCs w:val="32"/>
          <w:lang w:val="en-US" w:eastAsia="zh-CN"/>
        </w:rPr>
        <w:t>9</w:t>
      </w:r>
      <w:r>
        <w:rPr>
          <w:rFonts w:hint="eastAsia" w:asciiTheme="minorEastAsia" w:hAnsiTheme="minorEastAsia" w:eastAsiaTheme="minorEastAsia" w:cstheme="minorEastAsia"/>
          <w:b/>
          <w:bCs/>
          <w:color w:val="000000"/>
          <w:sz w:val="32"/>
          <w:szCs w:val="32"/>
        </w:rPr>
        <w:t>年</w:t>
      </w:r>
      <w:r>
        <w:rPr>
          <w:rFonts w:hint="eastAsia" w:asciiTheme="minorEastAsia" w:hAnsiTheme="minorEastAsia" w:eastAsiaTheme="minorEastAsia" w:cstheme="minorEastAsia"/>
          <w:b/>
          <w:bCs/>
          <w:color w:val="000000"/>
          <w:sz w:val="32"/>
          <w:szCs w:val="32"/>
          <w:lang w:val="en-US" w:eastAsia="zh-CN"/>
        </w:rPr>
        <w:t>12</w:t>
      </w:r>
      <w:r>
        <w:rPr>
          <w:rFonts w:hint="eastAsia" w:asciiTheme="minorEastAsia" w:hAnsiTheme="minorEastAsia" w:eastAsiaTheme="minorEastAsia" w:cstheme="minorEastAsia"/>
          <w:b/>
          <w:bCs/>
          <w:color w:val="000000"/>
          <w:sz w:val="32"/>
          <w:szCs w:val="32"/>
        </w:rPr>
        <w:t>月</w:t>
      </w:r>
    </w:p>
    <w:p>
      <w:pPr>
        <w:spacing w:line="590" w:lineRule="exact"/>
        <w:rPr>
          <w:rFonts w:hint="eastAsia" w:asciiTheme="minorEastAsia" w:hAnsiTheme="minorEastAsia" w:eastAsiaTheme="minorEastAsia" w:cstheme="minorEastAsia"/>
          <w:b/>
          <w:bCs/>
          <w:sz w:val="44"/>
          <w:szCs w:val="44"/>
        </w:rPr>
        <w:sectPr>
          <w:headerReference r:id="rId3" w:type="default"/>
          <w:footerReference r:id="rId4" w:type="default"/>
          <w:pgSz w:w="11906" w:h="16838"/>
          <w:pgMar w:top="2098" w:right="1474" w:bottom="1984" w:left="1587" w:header="851" w:footer="992" w:gutter="0"/>
          <w:cols w:space="720" w:num="1"/>
          <w:docGrid w:type="lines" w:linePitch="312" w:charSpace="0"/>
        </w:sectPr>
      </w:pPr>
    </w:p>
    <w:p>
      <w:pPr>
        <w:spacing w:line="590" w:lineRule="exact"/>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lang w:eastAsia="zh-CN"/>
        </w:rPr>
        <w:t>泉州台商投资</w:t>
      </w:r>
      <w:r>
        <w:rPr>
          <w:rFonts w:hint="eastAsia" w:asciiTheme="minorEastAsia" w:hAnsiTheme="minorEastAsia" w:eastAsiaTheme="minorEastAsia" w:cstheme="minorEastAsia"/>
          <w:sz w:val="44"/>
          <w:szCs w:val="44"/>
        </w:rPr>
        <w:t>区重污染天气应急预案</w:t>
      </w:r>
    </w:p>
    <w:p>
      <w:pPr>
        <w:spacing w:line="590" w:lineRule="exact"/>
        <w:jc w:val="center"/>
        <w:rPr>
          <w:rFonts w:hint="eastAsia" w:asciiTheme="minorEastAsia" w:hAnsiTheme="minorEastAsia" w:eastAsiaTheme="minorEastAsia" w:cstheme="minorEastAsia"/>
          <w:sz w:val="44"/>
          <w:szCs w:val="44"/>
        </w:rPr>
      </w:pP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TOC \o "1-3" \h \z \u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"_Toc461035968"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1.总则</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4</w:t>
      </w:r>
      <w:r>
        <w:rPr>
          <w:rFonts w:hint="eastAsia" w:asciiTheme="minorEastAsia" w:hAnsiTheme="minorEastAsia" w:eastAsiaTheme="minorEastAsia" w:cstheme="minorEastAsia"/>
          <w:color w:val="000000"/>
          <w:sz w:val="32"/>
          <w:szCs w:val="32"/>
        </w:rPr>
        <w:fldChar w:fldCharType="end"/>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"_Toc461035969"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1.1编制目的</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4</w:t>
      </w:r>
      <w:r>
        <w:rPr>
          <w:rFonts w:hint="eastAsia" w:asciiTheme="minorEastAsia" w:hAnsiTheme="minorEastAsia" w:eastAsiaTheme="minorEastAsia" w:cstheme="minorEastAsia"/>
          <w:color w:val="000000"/>
          <w:sz w:val="32"/>
          <w:szCs w:val="32"/>
        </w:rPr>
        <w:fldChar w:fldCharType="end"/>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"_Toc461035970"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1.2编制依据</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4</w:t>
      </w:r>
      <w:r>
        <w:rPr>
          <w:rFonts w:hint="eastAsia" w:asciiTheme="minorEastAsia" w:hAnsiTheme="minorEastAsia" w:eastAsiaTheme="minorEastAsia" w:cstheme="minorEastAsia"/>
          <w:color w:val="000000"/>
          <w:sz w:val="32"/>
          <w:szCs w:val="32"/>
        </w:rPr>
        <w:fldChar w:fldCharType="end"/>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"_Toc461035971"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1.3适用范围</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5</w:t>
      </w:r>
      <w:r>
        <w:rPr>
          <w:rFonts w:hint="eastAsia" w:asciiTheme="minorEastAsia" w:hAnsiTheme="minorEastAsia" w:eastAsiaTheme="minorEastAsia" w:cstheme="minorEastAsia"/>
          <w:color w:val="000000"/>
          <w:sz w:val="32"/>
          <w:szCs w:val="32"/>
        </w:rPr>
        <w:fldChar w:fldCharType="end"/>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"_Toc461035972"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1.4空气污染分级</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5</w:t>
      </w:r>
      <w:r>
        <w:rPr>
          <w:rFonts w:hint="eastAsia" w:asciiTheme="minorEastAsia" w:hAnsiTheme="minorEastAsia" w:eastAsiaTheme="minorEastAsia" w:cstheme="minorEastAsia"/>
          <w:color w:val="000000"/>
          <w:sz w:val="32"/>
          <w:szCs w:val="32"/>
        </w:rPr>
        <w:fldChar w:fldCharType="end"/>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"_Toc461035973"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1.5工作原则</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5</w:t>
      </w:r>
      <w:r>
        <w:rPr>
          <w:rFonts w:hint="eastAsia" w:asciiTheme="minorEastAsia" w:hAnsiTheme="minorEastAsia" w:eastAsiaTheme="minorEastAsia" w:cstheme="minorEastAsia"/>
          <w:color w:val="000000"/>
          <w:sz w:val="32"/>
          <w:szCs w:val="32"/>
        </w:rPr>
        <w:fldChar w:fldCharType="end"/>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"_Toc461035974"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1.6应急预案关系说明</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6</w:t>
      </w:r>
      <w:r>
        <w:rPr>
          <w:rFonts w:hint="eastAsia" w:asciiTheme="minorEastAsia" w:hAnsiTheme="minorEastAsia" w:eastAsiaTheme="minorEastAsia" w:cstheme="minorEastAsia"/>
          <w:color w:val="000000"/>
          <w:sz w:val="32"/>
          <w:szCs w:val="32"/>
        </w:rPr>
        <w:fldChar w:fldCharType="end"/>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"_Toc461035975"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2.组织机构和职责</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7</w:t>
      </w:r>
      <w:r>
        <w:rPr>
          <w:rFonts w:hint="eastAsia" w:asciiTheme="minorEastAsia" w:hAnsiTheme="minorEastAsia" w:eastAsiaTheme="minorEastAsia" w:cstheme="minorEastAsia"/>
          <w:color w:val="000000"/>
          <w:sz w:val="32"/>
          <w:szCs w:val="32"/>
        </w:rPr>
        <w:fldChar w:fldCharType="end"/>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"_Toc461035976"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2.1应急处置指挥部</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7</w:t>
      </w:r>
      <w:r>
        <w:rPr>
          <w:rFonts w:hint="eastAsia" w:asciiTheme="minorEastAsia" w:hAnsiTheme="minorEastAsia" w:eastAsiaTheme="minorEastAsia" w:cstheme="minorEastAsia"/>
          <w:color w:val="000000"/>
          <w:sz w:val="32"/>
          <w:szCs w:val="32"/>
        </w:rPr>
        <w:fldChar w:fldCharType="end"/>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"_Toc461035977"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2.2应急处置工作组</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8</w:t>
      </w:r>
      <w:r>
        <w:rPr>
          <w:rFonts w:hint="eastAsia" w:asciiTheme="minorEastAsia" w:hAnsiTheme="minorEastAsia" w:eastAsiaTheme="minorEastAsia" w:cstheme="minorEastAsia"/>
          <w:color w:val="000000"/>
          <w:sz w:val="32"/>
          <w:szCs w:val="32"/>
        </w:rPr>
        <w:fldChar w:fldCharType="end"/>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"_Toc461035979"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3. 信息发布</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1</w:t>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3</w:t>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"_Toc461035980"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3.1 发布内容</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1</w:t>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3</w:t>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"_Toc461035981"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3.2 发布方式与渠道</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1</w:t>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3</w:t>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"_Toc461035982"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4. 前期准备</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1</w:t>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3</w:t>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"_Toc461035983"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5. 预警和应急响应</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1</w:t>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4</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"_Toc461035984"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5.1 预警分级</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14</w:t>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"_Toc461035985"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5.2预警发布</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lang w:val="en-US" w:eastAsia="zh-CN"/>
        </w:rPr>
        <w:t>1</w:t>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5</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"_Toc461035986"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5.3响应措施</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15</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"_Toc461035987"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5.4 预警和响应级别调整</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21</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"_Toc461035988"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6.应急培训与演练</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21</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"_Toc461035989"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6.1培训</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21</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"_Toc461035990"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6.2演练</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22</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"_Toc461035991"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7.应急保障</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22</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"_Toc461035992"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7.1人力资源保障</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22</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"_Toc461035994"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7.2通信与信息保障</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22</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"_Toc461035995"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7.3资金保障</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23</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"_Toc461035996"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7.4交通运输保障</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23</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"_Toc461035997"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7.5科学技术保障</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23</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"_Toc461035998"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7.6物资保障</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23</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"_Toc461035999"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8.监督检查</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24</w:t>
      </w:r>
    </w:p>
    <w:p>
      <w:pPr>
        <w:pStyle w:val="6"/>
        <w:tabs>
          <w:tab w:val="right" w:leader="dot" w:pos="8296"/>
        </w:tabs>
        <w:spacing w:line="590" w:lineRule="exact"/>
        <w:jc w:val="center"/>
        <w:rPr>
          <w:rFonts w:hint="default"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rPr>
        <w:fldChar w:fldCharType="begin"/>
      </w:r>
      <w:r>
        <w:rPr>
          <w:rFonts w:hint="eastAsia" w:asciiTheme="minorEastAsia" w:hAnsiTheme="minorEastAsia" w:eastAsiaTheme="minorEastAsia" w:cstheme="minorEastAsia"/>
          <w:color w:val="000000"/>
          <w:sz w:val="32"/>
          <w:szCs w:val="32"/>
        </w:rPr>
        <w:instrText xml:space="preserve"> HYPERLINK \l "_Toc461036000" </w:instrText>
      </w:r>
      <w:r>
        <w:rPr>
          <w:rFonts w:hint="eastAsia" w:asciiTheme="minorEastAsia" w:hAnsiTheme="minorEastAsia" w:eastAsiaTheme="minorEastAsia" w:cstheme="minorEastAsia"/>
          <w:color w:val="000000"/>
          <w:sz w:val="32"/>
          <w:szCs w:val="32"/>
        </w:rPr>
        <w:fldChar w:fldCharType="separate"/>
      </w:r>
      <w:r>
        <w:rPr>
          <w:rFonts w:hint="eastAsia" w:asciiTheme="minorEastAsia" w:hAnsiTheme="minorEastAsia" w:eastAsiaTheme="minorEastAsia" w:cstheme="minorEastAsia"/>
          <w:color w:val="000000"/>
          <w:sz w:val="32"/>
          <w:szCs w:val="32"/>
        </w:rPr>
        <w:t>9.附则</w:t>
      </w:r>
      <w:r>
        <w:rPr>
          <w:rFonts w:hint="eastAsia" w:asciiTheme="minorEastAsia" w:hAnsiTheme="minorEastAsia" w:eastAsiaTheme="minorEastAsia" w:cstheme="minorEastAsia"/>
          <w:color w:val="000000"/>
          <w:sz w:val="32"/>
          <w:szCs w:val="32"/>
        </w:rPr>
        <w:tab/>
      </w:r>
      <w:r>
        <w:rPr>
          <w:rFonts w:hint="eastAsia" w:asciiTheme="minorEastAsia" w:hAnsiTheme="minorEastAsia" w:eastAsiaTheme="minorEastAsia" w:cstheme="minorEastAsia"/>
          <w:color w:val="000000"/>
          <w:sz w:val="32"/>
          <w:szCs w:val="32"/>
        </w:rPr>
        <w:fldChar w:fldCharType="end"/>
      </w:r>
      <w:r>
        <w:rPr>
          <w:rFonts w:hint="eastAsia" w:asciiTheme="minorEastAsia" w:hAnsiTheme="minorEastAsia" w:eastAsiaTheme="minorEastAsia" w:cstheme="minorEastAsia"/>
          <w:color w:val="000000"/>
          <w:sz w:val="32"/>
          <w:szCs w:val="32"/>
          <w:lang w:val="en-US" w:eastAsia="zh-CN"/>
        </w:rPr>
        <w:t>24</w:t>
      </w:r>
    </w:p>
    <w:p>
      <w:pPr>
        <w:pStyle w:val="6"/>
        <w:tabs>
          <w:tab w:val="right" w:leader="dot" w:pos="8296"/>
        </w:tabs>
        <w:spacing w:line="590" w:lineRule="exact"/>
        <w:jc w:val="center"/>
        <w:rPr>
          <w:rFonts w:hint="eastAsia" w:asciiTheme="minorEastAsia" w:hAnsiTheme="minorEastAsia" w:eastAsiaTheme="minorEastAsia" w:cstheme="minorEastAsia"/>
          <w:color w:val="000000"/>
          <w:sz w:val="32"/>
          <w:szCs w:val="32"/>
        </w:rPr>
        <w:sectPr>
          <w:footerReference r:id="rId5" w:type="default"/>
          <w:pgSz w:w="11906" w:h="16838"/>
          <w:pgMar w:top="2098" w:right="1474" w:bottom="1984" w:left="1587" w:header="851" w:footer="992" w:gutter="0"/>
          <w:cols w:space="720" w:num="1"/>
          <w:docGrid w:type="lines" w:linePitch="312" w:charSpace="0"/>
        </w:sectPr>
      </w:pPr>
      <w:r>
        <w:rPr>
          <w:rFonts w:hint="eastAsia" w:asciiTheme="minorEastAsia" w:hAnsiTheme="minorEastAsia" w:eastAsiaTheme="minorEastAsia" w:cstheme="minorEastAsia"/>
          <w:color w:val="000000"/>
          <w:sz w:val="32"/>
          <w:szCs w:val="32"/>
        </w:rPr>
        <w:fldChar w:fldCharType="end"/>
      </w:r>
    </w:p>
    <w:p>
      <w:pPr>
        <w:pStyle w:val="11"/>
        <w:spacing w:line="590" w:lineRule="exact"/>
        <w:ind w:firstLine="643"/>
        <w:jc w:val="both"/>
        <w:rPr>
          <w:rFonts w:hint="eastAsia" w:asciiTheme="minorEastAsia" w:hAnsiTheme="minorEastAsia" w:eastAsiaTheme="minorEastAsia" w:cstheme="minorEastAsia"/>
          <w:szCs w:val="32"/>
        </w:rPr>
      </w:pPr>
      <w:bookmarkStart w:id="0" w:name="_Toc461035968"/>
      <w:r>
        <w:rPr>
          <w:rFonts w:hint="eastAsia" w:asciiTheme="minorEastAsia" w:hAnsiTheme="minorEastAsia" w:eastAsiaTheme="minorEastAsia" w:cstheme="minorEastAsia"/>
          <w:szCs w:val="32"/>
        </w:rPr>
        <w:t>1.总则</w:t>
      </w:r>
      <w:bookmarkEnd w:id="0"/>
    </w:p>
    <w:p>
      <w:pPr>
        <w:pStyle w:val="13"/>
        <w:spacing w:line="590" w:lineRule="exact"/>
        <w:ind w:firstLine="643" w:firstLineChars="200"/>
        <w:jc w:val="both"/>
        <w:rPr>
          <w:rFonts w:hint="eastAsia" w:asciiTheme="minorEastAsia" w:hAnsiTheme="minorEastAsia" w:eastAsiaTheme="minorEastAsia" w:cstheme="minorEastAsia"/>
        </w:rPr>
      </w:pPr>
      <w:bookmarkStart w:id="1" w:name="_Toc446948475"/>
      <w:bookmarkStart w:id="2" w:name="_Toc461035969"/>
      <w:bookmarkStart w:id="3" w:name="_Toc361148959"/>
      <w:r>
        <w:rPr>
          <w:rFonts w:hint="eastAsia" w:asciiTheme="minorEastAsia" w:hAnsiTheme="minorEastAsia" w:eastAsiaTheme="minorEastAsia" w:cstheme="minorEastAsia"/>
        </w:rPr>
        <w:t>1.1编制目的</w:t>
      </w:r>
      <w:bookmarkEnd w:id="1"/>
      <w:bookmarkEnd w:id="2"/>
      <w:bookmarkEnd w:id="3"/>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建立健全重污染天气应急响应机制，提高对重污染天气灾害的预防和应急处置能力，降低重污染天气危害程度，保障人民群众身体健康和财产安全。</w:t>
      </w:r>
    </w:p>
    <w:p>
      <w:pPr>
        <w:pStyle w:val="13"/>
        <w:spacing w:line="590" w:lineRule="exact"/>
        <w:ind w:firstLine="643" w:firstLineChars="200"/>
        <w:jc w:val="both"/>
        <w:rPr>
          <w:rFonts w:hint="eastAsia" w:asciiTheme="minorEastAsia" w:hAnsiTheme="minorEastAsia" w:eastAsiaTheme="minorEastAsia" w:cstheme="minorEastAsia"/>
        </w:rPr>
      </w:pPr>
      <w:bookmarkStart w:id="4" w:name="_Toc461035970"/>
      <w:bookmarkStart w:id="5" w:name="_Toc446948476"/>
      <w:bookmarkStart w:id="6" w:name="_Toc361148960"/>
      <w:r>
        <w:rPr>
          <w:rFonts w:hint="eastAsia" w:asciiTheme="minorEastAsia" w:hAnsiTheme="minorEastAsia" w:eastAsiaTheme="minorEastAsia" w:cstheme="minorEastAsia"/>
        </w:rPr>
        <w:t>1.2编制依据</w:t>
      </w:r>
      <w:bookmarkEnd w:id="4"/>
      <w:bookmarkEnd w:id="5"/>
      <w:bookmarkEnd w:id="6"/>
      <w:bookmarkStart w:id="7" w:name="_Toc361148961"/>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华人民共和国环境保护法》《中华人民共和国大气污染防治法》《中华人民共和国突发事件应对法》，国务院《关于印发大气污染防治行动计划的通知》（国发〔2013〕37号），环保部《关于印发〈突发环境事件应急预案管理暂行办法〉的通知》（环发〔2010〕113号），环境保护部办公厅《关于进一步做好重污染天气条件下空气质量监测预警工作的通知》（环办〔2013〕2号）、《关于加强重污染天气应急管理工作的指导意见》（环办〔2013〕106号）、《关于印发〈城市大气重污染应急预案编制指南〉的函》（环办函〔2013〕504号）、《关于加强重污染天气应急预案编修工作的函》（环办函〔2014〕1461号），《环境空气质量标准》（GB3095-2012）、《环境空气质量指数（AQI）技术规定（试行）》（HJ633-2012）</w: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《福建省环境保护条例》《福建省人民政府关于印发大气污染防治行动计划实施细则的通知》（闽政〔2014〕1 号）、《福建省突发公共事件总体应急预案》《福建省重污染天气应急预案》《泉州市人民政府办公室关于印发泉州市大气污染防治行动计划实施方案的通知》（泉政办〔2014〕74号）、《泉州市人民政府突发公共事件总体应急预案》《泉州市突发环境事件应急预案》、《泉州市城市重污染天气应急预案》。</w:t>
      </w:r>
    </w:p>
    <w:p>
      <w:pPr>
        <w:pStyle w:val="13"/>
        <w:spacing w:line="590" w:lineRule="exact"/>
        <w:ind w:firstLine="643" w:firstLineChars="200"/>
        <w:jc w:val="both"/>
        <w:rPr>
          <w:rFonts w:hint="eastAsia" w:asciiTheme="minorEastAsia" w:hAnsiTheme="minorEastAsia" w:eastAsiaTheme="minorEastAsia" w:cstheme="minorEastAsia"/>
        </w:rPr>
      </w:pPr>
      <w:bookmarkStart w:id="8" w:name="_Toc446948477"/>
      <w:bookmarkStart w:id="9" w:name="_Toc461035971"/>
      <w:r>
        <w:rPr>
          <w:rFonts w:hint="eastAsia" w:asciiTheme="minorEastAsia" w:hAnsiTheme="minorEastAsia" w:eastAsiaTheme="minorEastAsia" w:cstheme="minorEastAsia"/>
        </w:rPr>
        <w:t>1.3适用范围</w:t>
      </w:r>
      <w:bookmarkEnd w:id="7"/>
      <w:bookmarkEnd w:id="8"/>
      <w:bookmarkEnd w:id="9"/>
    </w:p>
    <w:p>
      <w:pPr>
        <w:autoSpaceDE w:val="0"/>
        <w:autoSpaceDN w:val="0"/>
        <w:adjustRightInd w:val="0"/>
        <w:snapToGrid w:val="0"/>
        <w:spacing w:line="590" w:lineRule="exact"/>
        <w:ind w:firstLine="640" w:firstLineChars="200"/>
        <w:rPr>
          <w:rFonts w:hint="eastAsia" w:asciiTheme="minorEastAsia" w:hAnsiTheme="minorEastAsia" w:eastAsiaTheme="minorEastAsia" w:cstheme="minorEastAsia"/>
          <w:kern w:val="0"/>
          <w:sz w:val="32"/>
          <w:szCs w:val="32"/>
          <w:lang w:val="zh-CN"/>
        </w:rPr>
      </w:pPr>
      <w:bookmarkStart w:id="10" w:name="_Toc361148962"/>
      <w:r>
        <w:rPr>
          <w:rFonts w:hint="eastAsia" w:asciiTheme="minorEastAsia" w:hAnsiTheme="minorEastAsia" w:eastAsiaTheme="minorEastAsia" w:cstheme="minorEastAsia"/>
          <w:kern w:val="0"/>
          <w:sz w:val="32"/>
          <w:szCs w:val="32"/>
          <w:lang w:val="zh-CN"/>
        </w:rPr>
        <w:t>本预案适用于泉州台商投资区辖区内重污染天气预警和应急响应工作。</w:t>
      </w:r>
    </w:p>
    <w:p>
      <w:pPr>
        <w:pStyle w:val="13"/>
        <w:spacing w:line="590" w:lineRule="exact"/>
        <w:ind w:firstLine="643" w:firstLineChars="200"/>
        <w:jc w:val="both"/>
        <w:rPr>
          <w:rFonts w:hint="eastAsia" w:asciiTheme="minorEastAsia" w:hAnsiTheme="minorEastAsia" w:eastAsiaTheme="minorEastAsia" w:cstheme="minorEastAsia"/>
        </w:rPr>
      </w:pPr>
      <w:bookmarkStart w:id="11" w:name="_Toc446948478"/>
      <w:bookmarkStart w:id="12" w:name="_Toc461035972"/>
      <w:r>
        <w:rPr>
          <w:rFonts w:hint="eastAsia" w:asciiTheme="minorEastAsia" w:hAnsiTheme="minorEastAsia" w:eastAsiaTheme="minorEastAsia" w:cstheme="minorEastAsia"/>
        </w:rPr>
        <w:t>1.4空气污染</w:t>
      </w:r>
      <w:bookmarkStart w:id="13" w:name="_Toc1171"/>
      <w:r>
        <w:rPr>
          <w:rFonts w:hint="eastAsia" w:asciiTheme="minorEastAsia" w:hAnsiTheme="minorEastAsia" w:eastAsiaTheme="minorEastAsia" w:cstheme="minorEastAsia"/>
        </w:rPr>
        <w:t>分级</w:t>
      </w:r>
      <w:bookmarkEnd w:id="11"/>
      <w:bookmarkEnd w:id="12"/>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根据《环境空气质量指数（AQI）技术规定（试行）》（HJ633-2012），</w:t>
      </w:r>
      <w:bookmarkEnd w:id="13"/>
      <w:r>
        <w:rPr>
          <w:rFonts w:hint="eastAsia" w:asciiTheme="minorEastAsia" w:hAnsiTheme="minorEastAsia" w:eastAsiaTheme="minorEastAsia" w:cstheme="minorEastAsia"/>
          <w:sz w:val="32"/>
          <w:szCs w:val="32"/>
        </w:rPr>
        <w:t>当101≤AQI≤150时，为轻度污染；当151≤AQI≤200时，为中度污染；当201≤AQI≤300时，为重度污染；当AQI＞300时，为严重污染。</w:t>
      </w:r>
    </w:p>
    <w:p>
      <w:pPr>
        <w:pStyle w:val="13"/>
        <w:spacing w:line="590" w:lineRule="exact"/>
        <w:ind w:firstLine="643" w:firstLineChars="200"/>
        <w:jc w:val="both"/>
        <w:rPr>
          <w:rFonts w:hint="eastAsia" w:asciiTheme="minorEastAsia" w:hAnsiTheme="minorEastAsia" w:eastAsiaTheme="minorEastAsia" w:cstheme="minorEastAsia"/>
        </w:rPr>
      </w:pPr>
      <w:bookmarkStart w:id="14" w:name="_Toc446948479"/>
      <w:bookmarkStart w:id="15" w:name="_Toc461035973"/>
      <w:r>
        <w:rPr>
          <w:rFonts w:hint="eastAsia" w:asciiTheme="minorEastAsia" w:hAnsiTheme="minorEastAsia" w:eastAsiaTheme="minorEastAsia" w:cstheme="minorEastAsia"/>
        </w:rPr>
        <w:t>1.5工作原则</w:t>
      </w:r>
      <w:bookmarkEnd w:id="10"/>
      <w:bookmarkEnd w:id="14"/>
      <w:bookmarkEnd w:id="15"/>
    </w:p>
    <w:p>
      <w:pPr>
        <w:spacing w:line="590" w:lineRule="exact"/>
        <w:ind w:firstLine="640" w:firstLineChars="200"/>
        <w:rPr>
          <w:rFonts w:hint="eastAsia" w:asciiTheme="minorEastAsia" w:hAnsiTheme="minorEastAsia" w:eastAsiaTheme="minorEastAsia" w:cstheme="minorEastAsia"/>
          <w:sz w:val="32"/>
          <w:szCs w:val="32"/>
        </w:rPr>
      </w:pPr>
      <w:bookmarkStart w:id="16" w:name="_Toc361148963"/>
      <w:r>
        <w:rPr>
          <w:rFonts w:hint="eastAsia" w:asciiTheme="minorEastAsia" w:hAnsiTheme="minorEastAsia" w:eastAsiaTheme="minorEastAsia" w:cstheme="minorEastAsia"/>
          <w:sz w:val="32"/>
          <w:szCs w:val="32"/>
        </w:rPr>
        <w:t>以人为本，预防为主。坚持以人为本，以保障公众身体健康作为重污染天气应对工作的出发点和落脚点，加大大气环保宣传教育力度，强化污染源的监控和应急管理，最大程度预防和减少重污染天气造成的危害。</w: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建立健全政府领导、部门配合、上下联动的重污染天气应急响应机制。各部门充分发挥协调作用，各司其职、密切配合。</w:t>
      </w:r>
    </w:p>
    <w:p>
      <w:pPr>
        <w:spacing w:line="590" w:lineRule="exact"/>
        <w:ind w:firstLine="640" w:firstLineChars="200"/>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sz w:val="32"/>
          <w:szCs w:val="32"/>
        </w:rPr>
        <w:t>加强预警，及时响应。</w:t>
      </w:r>
      <w:r>
        <w:rPr>
          <w:rFonts w:hint="eastAsia" w:asciiTheme="minorEastAsia" w:hAnsiTheme="minorEastAsia" w:eastAsiaTheme="minorEastAsia" w:cstheme="minorEastAsia"/>
          <w:kern w:val="0"/>
          <w:sz w:val="32"/>
          <w:szCs w:val="32"/>
          <w:lang w:val="zh-CN"/>
        </w:rPr>
        <w:t>密切关注环境空气和气象条件的预报数据，对</w:t>
      </w:r>
      <w:r>
        <w:rPr>
          <w:rFonts w:hint="eastAsia" w:asciiTheme="minorEastAsia" w:hAnsiTheme="minorEastAsia" w:eastAsiaTheme="minorEastAsia" w:cstheme="minorEastAsia"/>
          <w:sz w:val="32"/>
          <w:szCs w:val="32"/>
        </w:rPr>
        <w:t>上一级的预警及时作出响应，</w:t>
      </w:r>
      <w:r>
        <w:rPr>
          <w:rFonts w:hint="eastAsia" w:asciiTheme="minorEastAsia" w:hAnsiTheme="minorEastAsia" w:eastAsiaTheme="minorEastAsia" w:cstheme="minorEastAsia"/>
          <w:kern w:val="0"/>
          <w:sz w:val="32"/>
          <w:szCs w:val="32"/>
          <w:lang w:val="zh-CN"/>
        </w:rPr>
        <w:t>做好应对大气重污染的各项准备，做到及时、快速和有效应对。</w: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部门联动，社会参与。建立和完善多部门协调联动机制，明确各部门职责，充分发挥各自部门专业优势，共同应对重污染天气；实行信息公开，建立社会应急动员机制，提高公众自我防护意识和参与意识。</w:t>
      </w:r>
    </w:p>
    <w:bookmarkEnd w:id="16"/>
    <w:p>
      <w:pPr>
        <w:pStyle w:val="13"/>
        <w:spacing w:line="590" w:lineRule="exact"/>
        <w:ind w:firstLine="643" w:firstLineChars="200"/>
        <w:jc w:val="both"/>
        <w:rPr>
          <w:rFonts w:hint="eastAsia" w:asciiTheme="minorEastAsia" w:hAnsiTheme="minorEastAsia" w:eastAsiaTheme="minorEastAsia" w:cstheme="minorEastAsia"/>
        </w:rPr>
      </w:pPr>
      <w:bookmarkStart w:id="17" w:name="_Toc461035974"/>
      <w:bookmarkStart w:id="18" w:name="_Toc446948480"/>
      <w:r>
        <w:rPr>
          <w:rFonts w:hint="eastAsia" w:asciiTheme="minorEastAsia" w:hAnsiTheme="minorEastAsia" w:eastAsiaTheme="minorEastAsia" w:cstheme="minorEastAsia"/>
        </w:rPr>
        <w:t>1.6应急预案关系说明</w:t>
      </w:r>
      <w:bookmarkEnd w:id="17"/>
      <w:bookmarkEnd w:id="18"/>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本预案是</w:t>
      </w:r>
      <w:r>
        <w:rPr>
          <w:rFonts w:hint="eastAsia" w:asciiTheme="minorEastAsia" w:hAnsiTheme="minorEastAsia" w:eastAsiaTheme="minorEastAsia" w:cstheme="minorEastAsia"/>
          <w:sz w:val="32"/>
          <w:szCs w:val="32"/>
          <w:lang w:eastAsia="zh-CN"/>
        </w:rPr>
        <w:t>泉州台商投资区</w:t>
      </w:r>
      <w:r>
        <w:rPr>
          <w:rFonts w:hint="eastAsia" w:asciiTheme="minorEastAsia" w:hAnsiTheme="minorEastAsia" w:eastAsiaTheme="minorEastAsia" w:cstheme="minorEastAsia"/>
          <w:sz w:val="32"/>
          <w:szCs w:val="32"/>
        </w:rPr>
        <w:t>突发环境事件应急预案体系的组成部分，</w:t>
      </w:r>
      <w:r>
        <w:rPr>
          <w:rFonts w:hint="eastAsia" w:asciiTheme="minorEastAsia" w:hAnsiTheme="minorEastAsia" w:eastAsiaTheme="minorEastAsia" w:cstheme="minorEastAsia"/>
          <w:kern w:val="0"/>
          <w:sz w:val="32"/>
          <w:szCs w:val="32"/>
          <w:lang w:val="zh-CN"/>
        </w:rPr>
        <w:t>以《泉州市城市大气重污染应急预案》为依托、</w:t>
      </w:r>
      <w:r>
        <w:rPr>
          <w:rFonts w:hint="eastAsia" w:asciiTheme="minorEastAsia" w:hAnsiTheme="minorEastAsia" w:eastAsiaTheme="minorEastAsia" w:cstheme="minorEastAsia"/>
          <w:sz w:val="32"/>
          <w:szCs w:val="32"/>
        </w:rPr>
        <w:t>与各成员单位重污染天气应急反应</w:t>
      </w:r>
      <w:r>
        <w:rPr>
          <w:rFonts w:hint="eastAsia" w:asciiTheme="minorEastAsia" w:hAnsiTheme="minorEastAsia" w:eastAsiaTheme="minorEastAsia" w:cstheme="minorEastAsia"/>
          <w:kern w:val="0"/>
          <w:sz w:val="32"/>
          <w:szCs w:val="32"/>
          <w:lang w:val="zh-CN"/>
        </w:rPr>
        <w:t>工作实施细则</w:t>
      </w:r>
      <w:r>
        <w:rPr>
          <w:rFonts w:hint="eastAsia" w:asciiTheme="minorEastAsia" w:hAnsiTheme="minorEastAsia" w:eastAsiaTheme="minorEastAsia" w:cstheme="minorEastAsia"/>
          <w:sz w:val="32"/>
          <w:szCs w:val="32"/>
        </w:rPr>
        <w:t>共同组成</w:t>
      </w:r>
      <w:r>
        <w:rPr>
          <w:rFonts w:hint="eastAsia" w:asciiTheme="minorEastAsia" w:hAnsiTheme="minorEastAsia" w:eastAsiaTheme="minorEastAsia" w:cstheme="minorEastAsia"/>
          <w:sz w:val="32"/>
          <w:szCs w:val="32"/>
          <w:lang w:eastAsia="zh-CN"/>
        </w:rPr>
        <w:t>泉州台商投资区</w:t>
      </w:r>
      <w:r>
        <w:rPr>
          <w:rFonts w:hint="eastAsia" w:asciiTheme="minorEastAsia" w:hAnsiTheme="minorEastAsia" w:eastAsiaTheme="minorEastAsia" w:cstheme="minorEastAsia"/>
          <w:sz w:val="32"/>
          <w:szCs w:val="32"/>
        </w:rPr>
        <w:t>城市重污染天气应急预案体系。</w: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zh-CN"/>
        </w:rPr>
        <w:t>各成员单位</w:t>
      </w:r>
      <w:r>
        <w:rPr>
          <w:rFonts w:hint="eastAsia" w:asciiTheme="minorEastAsia" w:hAnsiTheme="minorEastAsia" w:eastAsiaTheme="minorEastAsia" w:cstheme="minorEastAsia"/>
          <w:kern w:val="0"/>
          <w:sz w:val="32"/>
          <w:szCs w:val="32"/>
        </w:rPr>
        <w:t>要</w:t>
      </w:r>
      <w:r>
        <w:rPr>
          <w:rFonts w:hint="eastAsia" w:asciiTheme="minorEastAsia" w:hAnsiTheme="minorEastAsia" w:eastAsiaTheme="minorEastAsia" w:cstheme="minorEastAsia"/>
          <w:kern w:val="0"/>
          <w:sz w:val="32"/>
          <w:szCs w:val="32"/>
          <w:lang w:val="zh-CN"/>
        </w:rPr>
        <w:t>根据本预案要求的职责范围制定各自配套的应急工作实施细则，并认真组织实施</w:t>
      </w:r>
      <w:r>
        <w:rPr>
          <w:rFonts w:hint="eastAsia" w:asciiTheme="minorEastAsia" w:hAnsiTheme="minorEastAsia" w:eastAsiaTheme="minorEastAsia" w:cstheme="minorEastAsia"/>
          <w:sz w:val="32"/>
          <w:szCs w:val="32"/>
        </w:rPr>
        <w:t>。</w:t>
      </w:r>
    </w:p>
    <w:p>
      <w:pPr>
        <w:adjustRightInd w:val="0"/>
        <w:snapToGrid w:val="0"/>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当发生重污染天气突发环境事件时，</w:t>
      </w:r>
      <w:r>
        <w:rPr>
          <w:rFonts w:hint="eastAsia" w:asciiTheme="minorEastAsia" w:hAnsiTheme="minorEastAsia" w:eastAsiaTheme="minorEastAsia" w:cstheme="minorEastAsia"/>
          <w:kern w:val="0"/>
          <w:sz w:val="32"/>
          <w:szCs w:val="32"/>
          <w:lang w:val="zh-CN"/>
        </w:rPr>
        <w:t>区管委会</w:t>
      </w:r>
      <w:r>
        <w:rPr>
          <w:rFonts w:hint="eastAsia" w:asciiTheme="minorEastAsia" w:hAnsiTheme="minorEastAsia" w:eastAsiaTheme="minorEastAsia" w:cstheme="minorEastAsia"/>
          <w:sz w:val="32"/>
          <w:szCs w:val="32"/>
        </w:rPr>
        <w:t>与市政府应急组织机构进行应急联动，负责本行政区域内重污染天气应急处置工作。</w:t>
      </w:r>
      <w:bookmarkStart w:id="19" w:name="_Toc361148964"/>
    </w:p>
    <w:p>
      <w:pPr>
        <w:adjustRightInd w:val="0"/>
        <w:snapToGrid w:val="0"/>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1312" behindDoc="0" locked="0" layoutInCell="1" allowOverlap="1">
                <wp:simplePos x="0" y="0"/>
                <wp:positionH relativeFrom="column">
                  <wp:posOffset>-387985</wp:posOffset>
                </wp:positionH>
                <wp:positionV relativeFrom="paragraph">
                  <wp:posOffset>65405</wp:posOffset>
                </wp:positionV>
                <wp:extent cx="3244215" cy="401320"/>
                <wp:effectExtent l="5080" t="4445" r="8255" b="13335"/>
                <wp:wrapNone/>
                <wp:docPr id="37" name="文本框 37"/>
                <wp:cNvGraphicFramePr/>
                <a:graphic xmlns:a="http://schemas.openxmlformats.org/drawingml/2006/main">
                  <a:graphicData uri="http://schemas.microsoft.com/office/word/2010/wordprocessingShape">
                    <wps:wsp>
                      <wps:cNvSpPr txBox="1"/>
                      <wps:spPr>
                        <a:xfrm>
                          <a:off x="0" y="0"/>
                          <a:ext cx="3244215" cy="401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简体" w:hAnsi="宋体" w:eastAsia="方正仿宋简体"/>
                                <w:sz w:val="28"/>
                                <w:szCs w:val="28"/>
                              </w:rPr>
                            </w:pPr>
                            <w:r>
                              <w:rPr>
                                <w:rFonts w:hint="eastAsia" w:ascii="方正仿宋简体" w:hAnsi="宋体" w:eastAsia="方正仿宋简体"/>
                                <w:sz w:val="28"/>
                                <w:szCs w:val="28"/>
                                <w:lang w:eastAsia="zh-CN"/>
                              </w:rPr>
                              <w:t>泉州台商投资区</w:t>
                            </w:r>
                            <w:r>
                              <w:rPr>
                                <w:rFonts w:hint="eastAsia" w:ascii="方正仿宋简体" w:hAnsi="宋体" w:eastAsia="方正仿宋简体"/>
                                <w:sz w:val="28"/>
                                <w:szCs w:val="28"/>
                              </w:rPr>
                              <w:t>突发环境事件应急预案</w:t>
                            </w:r>
                          </w:p>
                        </w:txbxContent>
                      </wps:txbx>
                      <wps:bodyPr upright="1"/>
                    </wps:wsp>
                  </a:graphicData>
                </a:graphic>
              </wp:anchor>
            </w:drawing>
          </mc:Choice>
          <mc:Fallback>
            <w:pict>
              <v:shape id="_x0000_s1026" o:spid="_x0000_s1026" o:spt="202" type="#_x0000_t202" style="position:absolute;left:0pt;margin-left:-30.55pt;margin-top:5.15pt;height:31.6pt;width:255.45pt;z-index:251661312;mso-width-relative:page;mso-height-relative:page;" fillcolor="#FFFFFF" filled="t" stroked="t" coordsize="21600,21600" o:gfxdata="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yGa8rYAAAACQEAAA8AAAAAAAAAAQAgAAAAIgAAAGRycy9kb3ducmV2LnhtbFBLAQIU&#10;ABQAAAAIAIdO4kAikxFv8wEAAOoDAAAOAAAAAAAAAAEAIAAAACcBAABkcnMvZTJvRG9jLnhtbFBL&#10;BQYAAAAABgAGAFkBAACMBQAAAAA=&#10;">
                <v:fill on="t" focussize="0,0"/>
                <v:stroke color="#000000" joinstyle="miter"/>
                <v:imagedata o:title=""/>
                <o:lock v:ext="edit" aspectratio="f"/>
                <v:textbox>
                  <w:txbxContent>
                    <w:p>
                      <w:pPr>
                        <w:jc w:val="center"/>
                        <w:rPr>
                          <w:rFonts w:hint="eastAsia" w:ascii="方正仿宋简体" w:hAnsi="宋体" w:eastAsia="方正仿宋简体"/>
                          <w:sz w:val="28"/>
                          <w:szCs w:val="28"/>
                        </w:rPr>
                      </w:pPr>
                      <w:r>
                        <w:rPr>
                          <w:rFonts w:hint="eastAsia" w:ascii="方正仿宋简体" w:hAnsi="宋体" w:eastAsia="方正仿宋简体"/>
                          <w:sz w:val="28"/>
                          <w:szCs w:val="28"/>
                          <w:lang w:eastAsia="zh-CN"/>
                        </w:rPr>
                        <w:t>泉州台商投资区</w:t>
                      </w:r>
                      <w:r>
                        <w:rPr>
                          <w:rFonts w:hint="eastAsia" w:ascii="方正仿宋简体" w:hAnsi="宋体" w:eastAsia="方正仿宋简体"/>
                          <w:sz w:val="28"/>
                          <w:szCs w:val="28"/>
                        </w:rPr>
                        <w:t>突发环境事件应急预案</w:t>
                      </w:r>
                    </w:p>
                  </w:txbxContent>
                </v:textbox>
              </v:shap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58240" behindDoc="0" locked="0" layoutInCell="1" allowOverlap="1">
                <wp:simplePos x="0" y="0"/>
                <wp:positionH relativeFrom="column">
                  <wp:posOffset>2962910</wp:posOffset>
                </wp:positionH>
                <wp:positionV relativeFrom="paragraph">
                  <wp:posOffset>74295</wp:posOffset>
                </wp:positionV>
                <wp:extent cx="2743200" cy="374650"/>
                <wp:effectExtent l="5080" t="4445" r="13970" b="20955"/>
                <wp:wrapNone/>
                <wp:docPr id="34" name="文本框 34"/>
                <wp:cNvGraphicFramePr/>
                <a:graphic xmlns:a="http://schemas.openxmlformats.org/drawingml/2006/main">
                  <a:graphicData uri="http://schemas.microsoft.com/office/word/2010/wordprocessingShape">
                    <wps:wsp>
                      <wps:cNvSpPr txBox="1"/>
                      <wps:spPr>
                        <a:xfrm>
                          <a:off x="0" y="0"/>
                          <a:ext cx="2743200" cy="374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简体" w:hAnsi="宋体" w:eastAsia="方正仿宋简体"/>
                                <w:sz w:val="28"/>
                                <w:szCs w:val="28"/>
                              </w:rPr>
                            </w:pPr>
                            <w:r>
                              <w:rPr>
                                <w:rFonts w:hint="eastAsia" w:ascii="方正仿宋简体" w:hAnsi="宋体" w:eastAsia="方正仿宋简体"/>
                                <w:sz w:val="28"/>
                                <w:szCs w:val="28"/>
                              </w:rPr>
                              <w:t>泉州市重污染天气应急预案</w:t>
                            </w:r>
                          </w:p>
                          <w:p>
                            <w:pPr>
                              <w:rPr>
                                <w:sz w:val="24"/>
                              </w:rPr>
                            </w:pPr>
                          </w:p>
                        </w:txbxContent>
                      </wps:txbx>
                      <wps:bodyPr upright="1"/>
                    </wps:wsp>
                  </a:graphicData>
                </a:graphic>
              </wp:anchor>
            </w:drawing>
          </mc:Choice>
          <mc:Fallback>
            <w:pict>
              <v:shape id="_x0000_s1026" o:spid="_x0000_s1026" o:spt="202" type="#_x0000_t202" style="position:absolute;left:0pt;margin-left:233.3pt;margin-top:5.85pt;height:29.5pt;width:216pt;z-index:251658240;mso-width-relative:page;mso-height-relative:page;" fillcolor="#FFFFFF" filled="t" stroked="t" coordsize="21600,21600" o:gfxdata="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5FWOtcAAAAJAQAADwAAAAAAAAABACAAAAAiAAAAZHJzL2Rvd25yZXYueG1sUEsBAhQA&#10;FAAAAAgAh07iQLlQKXXzAQAA6gMAAA4AAAAAAAAAAQAgAAAAJgEAAGRycy9lMm9Eb2MueG1sUEsF&#10;BgAAAAAGAAYAWQEAAIsFAAAAAA==&#10;">
                <v:fill on="t" focussize="0,0"/>
                <v:stroke color="#000000" joinstyle="miter"/>
                <v:imagedata o:title=""/>
                <o:lock v:ext="edit" aspectratio="f"/>
                <v:textbox>
                  <w:txbxContent>
                    <w:p>
                      <w:pPr>
                        <w:jc w:val="center"/>
                        <w:rPr>
                          <w:rFonts w:hint="eastAsia" w:ascii="方正仿宋简体" w:hAnsi="宋体" w:eastAsia="方正仿宋简体"/>
                          <w:sz w:val="28"/>
                          <w:szCs w:val="28"/>
                        </w:rPr>
                      </w:pPr>
                      <w:r>
                        <w:rPr>
                          <w:rFonts w:hint="eastAsia" w:ascii="方正仿宋简体" w:hAnsi="宋体" w:eastAsia="方正仿宋简体"/>
                          <w:sz w:val="28"/>
                          <w:szCs w:val="28"/>
                        </w:rPr>
                        <w:t>泉州市重污染天气应急预案</w:t>
                      </w:r>
                    </w:p>
                    <w:p>
                      <w:pPr>
                        <w:rPr>
                          <w:sz w:val="24"/>
                        </w:rPr>
                      </w:pPr>
                    </w:p>
                  </w:txbxContent>
                </v:textbox>
              </v:shape>
            </w:pict>
          </mc:Fallback>
        </mc:AlternateConten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89984" behindDoc="0" locked="0" layoutInCell="1" allowOverlap="1">
                <wp:simplePos x="0" y="0"/>
                <wp:positionH relativeFrom="column">
                  <wp:posOffset>2837180</wp:posOffset>
                </wp:positionH>
                <wp:positionV relativeFrom="paragraph">
                  <wp:posOffset>321945</wp:posOffset>
                </wp:positionV>
                <wp:extent cx="2540" cy="161925"/>
                <wp:effectExtent l="36830" t="0" r="36830" b="9525"/>
                <wp:wrapNone/>
                <wp:docPr id="33" name="直接连接符 33"/>
                <wp:cNvGraphicFramePr/>
                <a:graphic xmlns:a="http://schemas.openxmlformats.org/drawingml/2006/main">
                  <a:graphicData uri="http://schemas.microsoft.com/office/word/2010/wordprocessingShape">
                    <wps:wsp>
                      <wps:cNvCnPr/>
                      <wps:spPr>
                        <a:xfrm flipH="1">
                          <a:off x="0" y="0"/>
                          <a:ext cx="2540" cy="1619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3.4pt;margin-top:25.35pt;height:12.75pt;width:0.2pt;z-index:251689984;mso-width-relative:page;mso-height-relative:page;" filled="f" stroked="t" coordsize="21600,21600" o:gfxdata="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3D2PvZAAAACQEAAA8AAAAAAAAAAQAgAAAAIgAAAGRycy9kb3ducmV2LnhtbFBLAQIUABQAAAAI&#10;AIdO4kCqptmA7AEAAKgDAAAOAAAAAAAAAAEAIAAAACgBAABkcnMvZTJvRG9jLnhtbFBLBQYAAAAA&#10;BgAGAFkBAACGBQ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88960" behindDoc="0" locked="0" layoutInCell="1" allowOverlap="1">
                <wp:simplePos x="0" y="0"/>
                <wp:positionH relativeFrom="column">
                  <wp:posOffset>1239520</wp:posOffset>
                </wp:positionH>
                <wp:positionV relativeFrom="paragraph">
                  <wp:posOffset>311150</wp:posOffset>
                </wp:positionV>
                <wp:extent cx="3107055"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310705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7.6pt;margin-top:24.5pt;height:0pt;width:244.65pt;z-index:251688960;mso-width-relative:page;mso-height-relative:page;" filled="f" stroked="t" coordsize="21600,21600" o:gfxdata="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Tdwf9gAAAAJAQAADwAAAAAA&#10;AAABACAAAAAiAAAAZHJzL2Rvd25yZXYueG1sUEsBAhQAFAAAAAgAh07iQKocceraAQAAmAMAAA4A&#10;AAAAAAAAAQAgAAAAJwEAAGRycy9lMm9Eb2MueG1sUEsFBgAAAAAGAAYAWQEAAHMFAAAAAA==&#10;">
                <v:fill on="f" focussize="0,0"/>
                <v:stroke weight="0.25pt" color="#000000" joinstyle="round"/>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87936" behindDoc="0" locked="0" layoutInCell="1" allowOverlap="1">
                <wp:simplePos x="0" y="0"/>
                <wp:positionH relativeFrom="column">
                  <wp:posOffset>4326255</wp:posOffset>
                </wp:positionH>
                <wp:positionV relativeFrom="paragraph">
                  <wp:posOffset>122555</wp:posOffset>
                </wp:positionV>
                <wp:extent cx="8255" cy="179705"/>
                <wp:effectExtent l="34290" t="0" r="33655" b="10795"/>
                <wp:wrapNone/>
                <wp:docPr id="35" name="直接连接符 35"/>
                <wp:cNvGraphicFramePr/>
                <a:graphic xmlns:a="http://schemas.openxmlformats.org/drawingml/2006/main">
                  <a:graphicData uri="http://schemas.microsoft.com/office/word/2010/wordprocessingShape">
                    <wps:wsp>
                      <wps:cNvCnPr/>
                      <wps:spPr>
                        <a:xfrm flipH="1">
                          <a:off x="0" y="0"/>
                          <a:ext cx="8255" cy="1797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40.65pt;margin-top:9.65pt;height:14.15pt;width:0.65pt;z-index:251687936;mso-width-relative:page;mso-height-relative:page;" filled="f" stroked="t" coordsize="21600,21600" o:gfxdata="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J1sQtkAAAAJAQAADwAAAAAAAAABACAAAAAiAAAAZHJzL2Rvd25yZXYueG1sUEsBAhQAFAAA&#10;AAgAh07iQE6MMqTuAQAAqAMAAA4AAAAAAAAAAQAgAAAAKAEAAGRycy9lMm9Eb2MueG1sUEsFBgAA&#10;AAAGAAYAWQEAAIgFA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2336" behindDoc="0" locked="0" layoutInCell="1" allowOverlap="1">
                <wp:simplePos x="0" y="0"/>
                <wp:positionH relativeFrom="column">
                  <wp:posOffset>1235075</wp:posOffset>
                </wp:positionH>
                <wp:positionV relativeFrom="paragraph">
                  <wp:posOffset>131445</wp:posOffset>
                </wp:positionV>
                <wp:extent cx="5080" cy="161925"/>
                <wp:effectExtent l="35560" t="0" r="35560" b="9525"/>
                <wp:wrapNone/>
                <wp:docPr id="38" name="直接连接符 38"/>
                <wp:cNvGraphicFramePr/>
                <a:graphic xmlns:a="http://schemas.openxmlformats.org/drawingml/2006/main">
                  <a:graphicData uri="http://schemas.microsoft.com/office/word/2010/wordprocessingShape">
                    <wps:wsp>
                      <wps:cNvCnPr/>
                      <wps:spPr>
                        <a:xfrm flipH="1">
                          <a:off x="0" y="0"/>
                          <a:ext cx="5080" cy="1619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97.25pt;margin-top:10.35pt;height:12.75pt;width:0.4pt;z-index:251662336;mso-width-relative:page;mso-height-relative:page;" filled="f" stroked="t" coordsize="21600,21600" o:gfxdata="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AUWPNkAAAAJAQAADwAAAAAAAAABACAAAAAiAAAAZHJzL2Rvd25yZXYueG1sUEsBAhQAFAAAAAgA&#10;h07iQH4Xf0TrAQAAqAMAAA4AAAAAAAAAAQAgAAAAKAEAAGRycy9lMm9Eb2MueG1sUEsFBgAAAAAG&#10;AAYAWQEAAIUFAAAAAA==&#10;">
                <v:fill on="f" focussize="0,0"/>
                <v:stroke color="#000000" joinstyle="round" endarrow="block"/>
                <v:imagedata o:title=""/>
                <o:lock v:ext="edit" aspectratio="f"/>
              </v:line>
            </w:pict>
          </mc:Fallback>
        </mc:AlternateConten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59264" behindDoc="0" locked="0" layoutInCell="1" allowOverlap="1">
                <wp:simplePos x="0" y="0"/>
                <wp:positionH relativeFrom="column">
                  <wp:posOffset>1153795</wp:posOffset>
                </wp:positionH>
                <wp:positionV relativeFrom="paragraph">
                  <wp:posOffset>113665</wp:posOffset>
                </wp:positionV>
                <wp:extent cx="3314700" cy="509270"/>
                <wp:effectExtent l="4445" t="4445" r="14605" b="19685"/>
                <wp:wrapNone/>
                <wp:docPr id="39" name="文本框 39"/>
                <wp:cNvGraphicFramePr/>
                <a:graphic xmlns:a="http://schemas.openxmlformats.org/drawingml/2006/main">
                  <a:graphicData uri="http://schemas.microsoft.com/office/word/2010/wordprocessingShape">
                    <wps:wsp>
                      <wps:cNvSpPr txBox="1"/>
                      <wps:spPr>
                        <a:xfrm>
                          <a:off x="0" y="0"/>
                          <a:ext cx="3314700" cy="5092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方正仿宋简体" w:hAnsi="宋体" w:eastAsia="方正仿宋简体"/>
                                <w:bCs/>
                                <w:sz w:val="28"/>
                                <w:szCs w:val="28"/>
                              </w:rPr>
                            </w:pPr>
                            <w:r>
                              <w:rPr>
                                <w:rFonts w:hint="eastAsia" w:ascii="方正仿宋简体" w:hAnsi="宋体" w:eastAsia="方正仿宋简体"/>
                                <w:bCs/>
                                <w:sz w:val="28"/>
                                <w:szCs w:val="28"/>
                                <w:lang w:eastAsia="zh-CN"/>
                              </w:rPr>
                              <w:t>泉州台商投资</w:t>
                            </w:r>
                            <w:r>
                              <w:rPr>
                                <w:rFonts w:hint="eastAsia" w:ascii="方正仿宋简体" w:hAnsi="宋体" w:eastAsia="方正仿宋简体"/>
                                <w:bCs/>
                                <w:sz w:val="28"/>
                                <w:szCs w:val="28"/>
                              </w:rPr>
                              <w:t>区大气重污染天气应急预案</w:t>
                            </w:r>
                          </w:p>
                          <w:p>
                            <w:pPr>
                              <w:jc w:val="center"/>
                              <w:rPr>
                                <w:rFonts w:ascii="宋体" w:hAnsi="宋体"/>
                                <w:sz w:val="24"/>
                              </w:rPr>
                            </w:pPr>
                          </w:p>
                          <w:p>
                            <w:pPr>
                              <w:rPr>
                                <w:sz w:val="24"/>
                              </w:rPr>
                            </w:pPr>
                          </w:p>
                        </w:txbxContent>
                      </wps:txbx>
                      <wps:bodyPr upright="1"/>
                    </wps:wsp>
                  </a:graphicData>
                </a:graphic>
              </wp:anchor>
            </w:drawing>
          </mc:Choice>
          <mc:Fallback>
            <w:pict>
              <v:shape id="_x0000_s1026" o:spid="_x0000_s1026" o:spt="202" type="#_x0000_t202" style="position:absolute;left:0pt;margin-left:90.85pt;margin-top:8.95pt;height:40.1pt;width:261pt;z-index:251659264;mso-width-relative:page;mso-height-relative:page;" fillcolor="#FFFFFF" filled="t" stroked="t" coordsize="21600,21600" o:gfxdata="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xl4LfXAAAACQEAAA8AAAAAAAAAAQAgAAAAIgAAAGRycy9kb3ducmV2LnhtbFBLAQIU&#10;ABQAAAAIAIdO4kCaOFlc9AEAAOoDAAAOAAAAAAAAAAEAIAAAACYBAABkcnMvZTJvRG9jLnhtbFBL&#10;BQYAAAAABgAGAFkBAACMBQAAAAA=&#10;">
                <v:fill on="t" focussize="0,0"/>
                <v:stroke color="#000000" joinstyle="miter"/>
                <v:imagedata o:title=""/>
                <o:lock v:ext="edit" aspectratio="f"/>
                <v:textbox>
                  <w:txbxContent>
                    <w:p>
                      <w:pPr>
                        <w:spacing w:line="320" w:lineRule="exact"/>
                        <w:jc w:val="center"/>
                        <w:rPr>
                          <w:rFonts w:hint="eastAsia" w:ascii="方正仿宋简体" w:hAnsi="宋体" w:eastAsia="方正仿宋简体"/>
                          <w:bCs/>
                          <w:sz w:val="28"/>
                          <w:szCs w:val="28"/>
                        </w:rPr>
                      </w:pPr>
                      <w:r>
                        <w:rPr>
                          <w:rFonts w:hint="eastAsia" w:ascii="方正仿宋简体" w:hAnsi="宋体" w:eastAsia="方正仿宋简体"/>
                          <w:bCs/>
                          <w:sz w:val="28"/>
                          <w:szCs w:val="28"/>
                          <w:lang w:eastAsia="zh-CN"/>
                        </w:rPr>
                        <w:t>泉州台商投资</w:t>
                      </w:r>
                      <w:r>
                        <w:rPr>
                          <w:rFonts w:hint="eastAsia" w:ascii="方正仿宋简体" w:hAnsi="宋体" w:eastAsia="方正仿宋简体"/>
                          <w:bCs/>
                          <w:sz w:val="28"/>
                          <w:szCs w:val="28"/>
                        </w:rPr>
                        <w:t>区大气重污染天气应急预案</w:t>
                      </w:r>
                    </w:p>
                    <w:p>
                      <w:pPr>
                        <w:jc w:val="center"/>
                        <w:rPr>
                          <w:rFonts w:ascii="宋体" w:hAnsi="宋体"/>
                          <w:sz w:val="24"/>
                        </w:rPr>
                      </w:pPr>
                    </w:p>
                    <w:p>
                      <w:pPr>
                        <w:rPr>
                          <w:sz w:val="24"/>
                        </w:rPr>
                      </w:pPr>
                    </w:p>
                  </w:txbxContent>
                </v:textbox>
              </v:shape>
            </w:pict>
          </mc:Fallback>
        </mc:AlternateContent>
      </w:r>
      <w:r>
        <w:rPr>
          <w:rFonts w:hint="eastAsia" w:asciiTheme="minorEastAsia" w:hAnsiTheme="minorEastAsia" w:eastAsiaTheme="minorEastAsia" w:cstheme="minorEastAsia"/>
          <w:sz w:val="32"/>
          <w:szCs w:val="32"/>
        </w:rPr>
        <w:t xml:space="preserve">                                                </w: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0288" behindDoc="0" locked="0" layoutInCell="1" allowOverlap="1">
                <wp:simplePos x="0" y="0"/>
                <wp:positionH relativeFrom="column">
                  <wp:posOffset>1864360</wp:posOffset>
                </wp:positionH>
                <wp:positionV relativeFrom="paragraph">
                  <wp:posOffset>358775</wp:posOffset>
                </wp:positionV>
                <wp:extent cx="2057400" cy="495300"/>
                <wp:effectExtent l="4445" t="4445" r="14605" b="14605"/>
                <wp:wrapNone/>
                <wp:docPr id="40" name="文本框 40"/>
                <wp:cNvGraphicFramePr/>
                <a:graphic xmlns:a="http://schemas.openxmlformats.org/drawingml/2006/main">
                  <a:graphicData uri="http://schemas.microsoft.com/office/word/2010/wordprocessingShape">
                    <wps:wsp>
                      <wps:cNvSpPr txBox="1"/>
                      <wps:spPr>
                        <a:xfrm>
                          <a:off x="0" y="0"/>
                          <a:ext cx="20574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方正仿宋简体" w:hAnsi="宋体" w:eastAsia="方正仿宋简体"/>
                                <w:sz w:val="28"/>
                                <w:szCs w:val="28"/>
                              </w:rPr>
                            </w:pPr>
                            <w:r>
                              <w:rPr>
                                <w:rFonts w:hint="eastAsia" w:ascii="方正仿宋简体" w:hAnsi="宋体" w:eastAsia="方正仿宋简体"/>
                                <w:sz w:val="28"/>
                                <w:szCs w:val="28"/>
                              </w:rPr>
                              <w:t>各成员单位重污染天气</w:t>
                            </w:r>
                          </w:p>
                          <w:p>
                            <w:pPr>
                              <w:spacing w:line="320" w:lineRule="exact"/>
                              <w:jc w:val="center"/>
                              <w:rPr>
                                <w:rFonts w:hint="eastAsia" w:ascii="方正仿宋简体" w:hAnsi="宋体" w:eastAsia="方正仿宋简体"/>
                                <w:sz w:val="28"/>
                                <w:szCs w:val="28"/>
                              </w:rPr>
                            </w:pPr>
                            <w:r>
                              <w:rPr>
                                <w:rFonts w:hint="eastAsia" w:ascii="方正仿宋简体" w:hAnsi="宋体" w:eastAsia="方正仿宋简体"/>
                                <w:color w:val="000000"/>
                                <w:kern w:val="0"/>
                                <w:sz w:val="28"/>
                                <w:szCs w:val="28"/>
                                <w:lang w:val="zh-CN"/>
                              </w:rPr>
                              <w:t>应急工作实施细则</w:t>
                            </w:r>
                          </w:p>
                          <w:p>
                            <w:pPr>
                              <w:rPr>
                                <w:sz w:val="24"/>
                              </w:rPr>
                            </w:pPr>
                          </w:p>
                        </w:txbxContent>
                      </wps:txbx>
                      <wps:bodyPr upright="1"/>
                    </wps:wsp>
                  </a:graphicData>
                </a:graphic>
              </wp:anchor>
            </w:drawing>
          </mc:Choice>
          <mc:Fallback>
            <w:pict>
              <v:shape id="_x0000_s1026" o:spid="_x0000_s1026" o:spt="202" type="#_x0000_t202" style="position:absolute;left:0pt;margin-left:146.8pt;margin-top:28.25pt;height:39pt;width:162pt;z-index:251660288;mso-width-relative:page;mso-height-relative:page;" fillcolor="#FFFFFF" filled="t" stroked="t" coordsize="21600,21600" o:gfxdata="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Jb9/NkAAAAKAQAADwAAAAAAAAABACAAAAAiAAAAZHJzL2Rvd25yZXYueG1sUEsBAhQA&#10;FAAAAAgAh07iQDj5R17xAQAA6gMAAA4AAAAAAAAAAQAgAAAAKAEAAGRycy9lMm9Eb2MueG1sUEsF&#10;BgAAAAAGAAYAWQEAAIsFAAAAAA==&#10;">
                <v:fill on="t" focussize="0,0"/>
                <v:stroke color="#000000" joinstyle="miter"/>
                <v:imagedata o:title=""/>
                <o:lock v:ext="edit" aspectratio="f"/>
                <v:textbox>
                  <w:txbxContent>
                    <w:p>
                      <w:pPr>
                        <w:spacing w:line="320" w:lineRule="exact"/>
                        <w:jc w:val="center"/>
                        <w:rPr>
                          <w:rFonts w:hint="eastAsia" w:ascii="方正仿宋简体" w:hAnsi="宋体" w:eastAsia="方正仿宋简体"/>
                          <w:sz w:val="28"/>
                          <w:szCs w:val="28"/>
                        </w:rPr>
                      </w:pPr>
                      <w:r>
                        <w:rPr>
                          <w:rFonts w:hint="eastAsia" w:ascii="方正仿宋简体" w:hAnsi="宋体" w:eastAsia="方正仿宋简体"/>
                          <w:sz w:val="28"/>
                          <w:szCs w:val="28"/>
                        </w:rPr>
                        <w:t>各成员单位重污染天气</w:t>
                      </w:r>
                    </w:p>
                    <w:p>
                      <w:pPr>
                        <w:spacing w:line="320" w:lineRule="exact"/>
                        <w:jc w:val="center"/>
                        <w:rPr>
                          <w:rFonts w:hint="eastAsia" w:ascii="方正仿宋简体" w:hAnsi="宋体" w:eastAsia="方正仿宋简体"/>
                          <w:sz w:val="28"/>
                          <w:szCs w:val="28"/>
                        </w:rPr>
                      </w:pPr>
                      <w:r>
                        <w:rPr>
                          <w:rFonts w:hint="eastAsia" w:ascii="方正仿宋简体" w:hAnsi="宋体" w:eastAsia="方正仿宋简体"/>
                          <w:color w:val="000000"/>
                          <w:kern w:val="0"/>
                          <w:sz w:val="28"/>
                          <w:szCs w:val="28"/>
                          <w:lang w:val="zh-CN"/>
                        </w:rPr>
                        <w:t>应急工作实施细则</w:t>
                      </w:r>
                    </w:p>
                    <w:p>
                      <w:pPr>
                        <w:rPr>
                          <w:sz w:val="24"/>
                        </w:rPr>
                      </w:pPr>
                    </w:p>
                  </w:txbxContent>
                </v:textbox>
              </v:shap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3360" behindDoc="0" locked="0" layoutInCell="1" allowOverlap="1">
                <wp:simplePos x="0" y="0"/>
                <wp:positionH relativeFrom="column">
                  <wp:posOffset>2849245</wp:posOffset>
                </wp:positionH>
                <wp:positionV relativeFrom="paragraph">
                  <wp:posOffset>229235</wp:posOffset>
                </wp:positionV>
                <wp:extent cx="5715" cy="146050"/>
                <wp:effectExtent l="35560" t="0" r="34925" b="6350"/>
                <wp:wrapNone/>
                <wp:docPr id="41" name="直接连接符 41"/>
                <wp:cNvGraphicFramePr/>
                <a:graphic xmlns:a="http://schemas.openxmlformats.org/drawingml/2006/main">
                  <a:graphicData uri="http://schemas.microsoft.com/office/word/2010/wordprocessingShape">
                    <wps:wsp>
                      <wps:cNvCnPr/>
                      <wps:spPr>
                        <a:xfrm>
                          <a:off x="0" y="0"/>
                          <a:ext cx="5715" cy="146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4.35pt;margin-top:18.05pt;height:11.5pt;width:0.45pt;z-index:251663360;mso-width-relative:page;mso-height-relative:page;" filled="f" stroked="t" coordsize="21600,21600" o:gfxdata="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vSpHvb&#10;AAAACQEAAA8AAAAAAAAAAQAgAAAAIgAAAGRycy9kb3ducmV2LnhtbFBLAQIUABQAAAAIAIdO4kBT&#10;X1dd5AEAAJ4DAAAOAAAAAAAAAAEAIAAAACoBAABkcnMvZTJvRG9jLnhtbFBLBQYAAAAABgAGAFkB&#10;AACABQAAAAA=&#10;">
                <v:fill on="f" focussize="0,0"/>
                <v:stroke color="#000000" joinstyle="round" endarrow="block"/>
                <v:imagedata o:title=""/>
                <o:lock v:ext="edit" aspectratio="f"/>
              </v:line>
            </w:pict>
          </mc:Fallback>
        </mc:AlternateContent>
      </w:r>
    </w:p>
    <w:p>
      <w:pPr>
        <w:spacing w:line="590" w:lineRule="exact"/>
        <w:ind w:firstLine="640" w:firstLineChars="200"/>
        <w:rPr>
          <w:rFonts w:hint="eastAsia" w:asciiTheme="minorEastAsia" w:hAnsiTheme="minorEastAsia" w:eastAsiaTheme="minorEastAsia" w:cstheme="minorEastAsia"/>
          <w:sz w:val="32"/>
          <w:szCs w:val="32"/>
        </w:rPr>
      </w:pPr>
    </w:p>
    <w:p>
      <w:pPr>
        <w:spacing w:line="590" w:lineRule="exact"/>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 xml:space="preserve">图1-1  </w:t>
      </w:r>
      <w:r>
        <w:rPr>
          <w:rFonts w:hint="eastAsia" w:asciiTheme="minorEastAsia" w:hAnsiTheme="minorEastAsia" w:eastAsiaTheme="minorEastAsia" w:cstheme="minorEastAsia"/>
          <w:bCs/>
          <w:sz w:val="32"/>
          <w:szCs w:val="32"/>
          <w:lang w:eastAsia="zh-CN"/>
        </w:rPr>
        <w:t>泉州台商投资</w:t>
      </w:r>
      <w:r>
        <w:rPr>
          <w:rFonts w:hint="eastAsia" w:asciiTheme="minorEastAsia" w:hAnsiTheme="minorEastAsia" w:eastAsiaTheme="minorEastAsia" w:cstheme="minorEastAsia"/>
          <w:bCs/>
          <w:sz w:val="32"/>
          <w:szCs w:val="32"/>
        </w:rPr>
        <w:t>区重污染天气应急预案与其它预案关系图</w:t>
      </w:r>
    </w:p>
    <w:bookmarkEnd w:id="19"/>
    <w:p>
      <w:pPr>
        <w:pStyle w:val="11"/>
        <w:spacing w:line="600" w:lineRule="atLeast"/>
        <w:ind w:firstLine="643"/>
        <w:jc w:val="both"/>
        <w:rPr>
          <w:rFonts w:hint="eastAsia" w:asciiTheme="minorEastAsia" w:hAnsiTheme="minorEastAsia" w:eastAsiaTheme="minorEastAsia" w:cstheme="minorEastAsia"/>
          <w:szCs w:val="32"/>
        </w:rPr>
      </w:pPr>
      <w:bookmarkStart w:id="20" w:name="_Toc446948481"/>
      <w:bookmarkStart w:id="21" w:name="_Toc461035975"/>
      <w:r>
        <w:rPr>
          <w:rFonts w:hint="eastAsia" w:asciiTheme="minorEastAsia" w:hAnsiTheme="minorEastAsia" w:eastAsiaTheme="minorEastAsia" w:cstheme="minorEastAsia"/>
          <w:szCs w:val="32"/>
        </w:rPr>
        <w:t>2.组织机构和职责</w:t>
      </w:r>
      <w:bookmarkEnd w:id="20"/>
      <w:bookmarkEnd w:id="21"/>
    </w:p>
    <w:p>
      <w:pPr>
        <w:pStyle w:val="13"/>
        <w:spacing w:line="600" w:lineRule="atLeast"/>
        <w:ind w:firstLine="643" w:firstLineChars="200"/>
        <w:jc w:val="both"/>
        <w:rPr>
          <w:rFonts w:hint="eastAsia" w:asciiTheme="minorEastAsia" w:hAnsiTheme="minorEastAsia" w:eastAsiaTheme="minorEastAsia" w:cstheme="minorEastAsia"/>
        </w:rPr>
      </w:pPr>
      <w:bookmarkStart w:id="22" w:name="_Toc461035976"/>
      <w:bookmarkStart w:id="23" w:name="_Toc446948482"/>
      <w:r>
        <w:rPr>
          <w:rFonts w:hint="eastAsia" w:asciiTheme="minorEastAsia" w:hAnsiTheme="minorEastAsia" w:eastAsiaTheme="minorEastAsia" w:cstheme="minorEastAsia"/>
        </w:rPr>
        <w:t>2.1应急处置指挥部</w:t>
      </w:r>
      <w:bookmarkEnd w:id="22"/>
      <w:bookmarkEnd w:id="23"/>
    </w:p>
    <w:p>
      <w:pPr>
        <w:pStyle w:val="14"/>
        <w:spacing w:line="600" w:lineRule="atLeast"/>
        <w:ind w:firstLine="643"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2.1.1组成人员</w:t>
      </w:r>
    </w:p>
    <w:p>
      <w:pPr>
        <w:spacing w:line="600" w:lineRule="atLeast"/>
        <w:ind w:firstLine="640" w:firstLineChars="200"/>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val="zh-CN"/>
        </w:rPr>
        <w:t>区管委会牵头成立泉州台商投资区大气重污染</w:t>
      </w:r>
      <w:r>
        <w:rPr>
          <w:rFonts w:hint="eastAsia" w:asciiTheme="minorEastAsia" w:hAnsiTheme="minorEastAsia" w:eastAsiaTheme="minorEastAsia" w:cstheme="minorEastAsia"/>
          <w:sz w:val="32"/>
          <w:szCs w:val="32"/>
        </w:rPr>
        <w:t>天气</w:t>
      </w:r>
      <w:r>
        <w:rPr>
          <w:rFonts w:hint="eastAsia" w:asciiTheme="minorEastAsia" w:hAnsiTheme="minorEastAsia" w:eastAsiaTheme="minorEastAsia" w:cstheme="minorEastAsia"/>
          <w:kern w:val="0"/>
          <w:sz w:val="32"/>
          <w:szCs w:val="32"/>
          <w:lang w:val="zh-CN"/>
        </w:rPr>
        <w:t>应急处置</w:t>
      </w:r>
      <w:bookmarkStart w:id="78" w:name="_GoBack"/>
      <w:bookmarkEnd w:id="78"/>
      <w:r>
        <w:rPr>
          <w:rFonts w:hint="eastAsia" w:asciiTheme="minorEastAsia" w:hAnsiTheme="minorEastAsia" w:eastAsiaTheme="minorEastAsia" w:cstheme="minorEastAsia"/>
          <w:kern w:val="0"/>
          <w:sz w:val="32"/>
          <w:szCs w:val="32"/>
          <w:lang w:val="zh-CN"/>
        </w:rPr>
        <w:t>指挥小组，</w:t>
      </w:r>
      <w:r>
        <w:rPr>
          <w:rFonts w:hint="eastAsia" w:asciiTheme="minorEastAsia" w:hAnsiTheme="minorEastAsia" w:eastAsiaTheme="minorEastAsia" w:cstheme="minorEastAsia"/>
          <w:sz w:val="32"/>
          <w:szCs w:val="32"/>
        </w:rPr>
        <w:t>作为处置本行政区域内重污染天气专项指挥和协调机构，</w:t>
      </w:r>
      <w:r>
        <w:rPr>
          <w:rFonts w:hint="eastAsia" w:asciiTheme="minorEastAsia" w:hAnsiTheme="minorEastAsia" w:eastAsiaTheme="minorEastAsia" w:cstheme="minorEastAsia"/>
          <w:kern w:val="0"/>
          <w:sz w:val="32"/>
          <w:szCs w:val="32"/>
          <w:lang w:val="zh-CN"/>
        </w:rPr>
        <w:t>分管副主任任组长，区环境与国土资源局主要领导及区党工办副主任任副组长，应急指挥小组成员单位为：</w:t>
      </w:r>
      <w:r>
        <w:rPr>
          <w:rFonts w:hint="eastAsia" w:asciiTheme="minorEastAsia" w:hAnsiTheme="minorEastAsia" w:eastAsiaTheme="minorEastAsia" w:cstheme="minorEastAsia"/>
          <w:kern w:val="0"/>
          <w:sz w:val="32"/>
          <w:szCs w:val="32"/>
          <w:lang w:val="en-US" w:eastAsia="zh-CN"/>
        </w:rPr>
        <w:t>区党工办、党群工作部（宣传）、环境与国土资源局（环保、农林水）、科技经济发展局（安监）、规划与交通运输局（规建、交通）、民生保障局（卫生、民政）、财政局、教育文体旅游局（教育）、市场监督管理局（市场）、城市管理分局、公安分局、交警大队、消防大队、各乡镇政府。</w:t>
      </w:r>
    </w:p>
    <w:p>
      <w:pPr>
        <w:spacing w:line="600" w:lineRule="atLeas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应急处置指挥小组下设应急处置指挥办公室，应急处置指挥办公室设在区</w:t>
      </w:r>
      <w:r>
        <w:rPr>
          <w:rFonts w:hint="eastAsia" w:asciiTheme="minorEastAsia" w:hAnsiTheme="minorEastAsia" w:eastAsiaTheme="minorEastAsia" w:cstheme="minorEastAsia"/>
          <w:sz w:val="32"/>
          <w:szCs w:val="32"/>
          <w:lang w:eastAsia="zh-CN"/>
        </w:rPr>
        <w:t>环境与国土资源局</w:t>
      </w:r>
      <w:r>
        <w:rPr>
          <w:rFonts w:hint="eastAsia" w:asciiTheme="minorEastAsia" w:hAnsiTheme="minorEastAsia" w:eastAsiaTheme="minorEastAsia" w:cstheme="minorEastAsia"/>
          <w:sz w:val="32"/>
          <w:szCs w:val="32"/>
        </w:rPr>
        <w:t>，为应急组织日常机构。</w:t>
      </w:r>
    </w:p>
    <w:p>
      <w:pPr>
        <w:autoSpaceDE w:val="0"/>
        <w:autoSpaceDN w:val="0"/>
        <w:adjustRightInd w:val="0"/>
        <w:snapToGrid w:val="0"/>
        <w:spacing w:line="600" w:lineRule="atLeas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应急处置指挥办公室主任由</w:t>
      </w:r>
      <w:r>
        <w:rPr>
          <w:rFonts w:hint="eastAsia" w:asciiTheme="minorEastAsia" w:hAnsiTheme="minorEastAsia" w:eastAsiaTheme="minorEastAsia" w:cstheme="minorEastAsia"/>
          <w:sz w:val="32"/>
          <w:szCs w:val="32"/>
          <w:lang w:eastAsia="zh-CN"/>
        </w:rPr>
        <w:t>环境与国土资源局主要</w:t>
      </w:r>
      <w:r>
        <w:rPr>
          <w:rFonts w:hint="eastAsia" w:asciiTheme="minorEastAsia" w:hAnsiTheme="minorEastAsia" w:eastAsiaTheme="minorEastAsia" w:cstheme="minorEastAsia"/>
          <w:sz w:val="32"/>
          <w:szCs w:val="32"/>
        </w:rPr>
        <w:t>领导担任，办公室成员主要由各相关职能单位</w:t>
      </w:r>
      <w:r>
        <w:rPr>
          <w:rFonts w:hint="eastAsia" w:asciiTheme="minorEastAsia" w:hAnsiTheme="minorEastAsia" w:eastAsiaTheme="minorEastAsia" w:cstheme="minorEastAsia"/>
          <w:kern w:val="0"/>
          <w:sz w:val="32"/>
          <w:szCs w:val="32"/>
          <w:lang w:val="zh-CN"/>
        </w:rPr>
        <w:t>分管领导</w:t>
      </w:r>
      <w:r>
        <w:rPr>
          <w:rFonts w:hint="eastAsia" w:asciiTheme="minorEastAsia" w:hAnsiTheme="minorEastAsia" w:eastAsiaTheme="minorEastAsia" w:cstheme="minorEastAsia"/>
          <w:sz w:val="32"/>
          <w:szCs w:val="32"/>
        </w:rPr>
        <w:t>组成。办公室设在区</w:t>
      </w:r>
      <w:r>
        <w:rPr>
          <w:rFonts w:hint="eastAsia" w:asciiTheme="minorEastAsia" w:hAnsiTheme="minorEastAsia" w:eastAsiaTheme="minorEastAsia" w:cstheme="minorEastAsia"/>
          <w:sz w:val="32"/>
          <w:szCs w:val="32"/>
          <w:lang w:eastAsia="zh-CN"/>
        </w:rPr>
        <w:t>环境与国土资源局</w:t>
      </w:r>
      <w:r>
        <w:rPr>
          <w:rFonts w:hint="eastAsia" w:asciiTheme="minorEastAsia" w:hAnsiTheme="minorEastAsia" w:eastAsiaTheme="minorEastAsia" w:cstheme="minorEastAsia"/>
          <w:sz w:val="32"/>
          <w:szCs w:val="32"/>
        </w:rPr>
        <w:t>，应急值班室设在区环境</w:t>
      </w:r>
      <w:r>
        <w:rPr>
          <w:rFonts w:hint="eastAsia" w:asciiTheme="minorEastAsia" w:hAnsiTheme="minorEastAsia" w:eastAsiaTheme="minorEastAsia" w:cstheme="minorEastAsia"/>
          <w:sz w:val="32"/>
          <w:szCs w:val="32"/>
          <w:lang w:eastAsia="zh-CN"/>
        </w:rPr>
        <w:t>与土地</w:t>
      </w:r>
      <w:r>
        <w:rPr>
          <w:rFonts w:hint="eastAsia" w:asciiTheme="minorEastAsia" w:hAnsiTheme="minorEastAsia" w:eastAsiaTheme="minorEastAsia" w:cstheme="minorEastAsia"/>
          <w:sz w:val="32"/>
          <w:szCs w:val="32"/>
        </w:rPr>
        <w:t>监察大队。</w:t>
      </w:r>
    </w:p>
    <w:p>
      <w:pPr>
        <w:autoSpaceDE w:val="0"/>
        <w:autoSpaceDN w:val="0"/>
        <w:adjustRightInd w:val="0"/>
        <w:snapToGrid w:val="0"/>
        <w:spacing w:line="600" w:lineRule="atLeast"/>
        <w:ind w:firstLine="640" w:firstLineChars="200"/>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当发生大气重污染事件时，应急指挥部和应急指挥办公室组成应急指挥工作组。</w:t>
      </w:r>
    </w:p>
    <w:p>
      <w:pPr>
        <w:pStyle w:val="14"/>
        <w:spacing w:line="600" w:lineRule="atLeast"/>
        <w:ind w:firstLine="643"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2.1.2指挥小组主要职责</w:t>
      </w:r>
    </w:p>
    <w:p>
      <w:pPr>
        <w:autoSpaceDE w:val="0"/>
        <w:autoSpaceDN w:val="0"/>
        <w:adjustRightInd w:val="0"/>
        <w:snapToGrid w:val="0"/>
        <w:spacing w:line="600" w:lineRule="atLeast"/>
        <w:ind w:firstLine="640" w:firstLineChars="200"/>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根据市政府大气重污染处置工作指示精神和要求，</w:t>
      </w:r>
      <w:r>
        <w:rPr>
          <w:rFonts w:hint="eastAsia" w:asciiTheme="minorEastAsia" w:hAnsiTheme="minorEastAsia" w:eastAsiaTheme="minorEastAsia" w:cstheme="minorEastAsia"/>
          <w:sz w:val="32"/>
          <w:szCs w:val="32"/>
        </w:rPr>
        <w:t>启动预警程序，启动、终止应急响应；统一指挥重污染天气处置工作，</w:t>
      </w:r>
      <w:r>
        <w:rPr>
          <w:rFonts w:hint="eastAsia" w:asciiTheme="minorEastAsia" w:hAnsiTheme="minorEastAsia" w:eastAsiaTheme="minorEastAsia" w:cstheme="minorEastAsia"/>
          <w:kern w:val="0"/>
          <w:sz w:val="32"/>
          <w:szCs w:val="32"/>
          <w:lang w:val="zh-CN"/>
        </w:rPr>
        <w:t>积极配合市政府相关应急部门在我区开展应急处置工作；向市政府及上级有关部门报告应急处置情况；协助解决处置中所需的人员、物资、器材装备和救援资金。</w:t>
      </w:r>
    </w:p>
    <w:p>
      <w:pPr>
        <w:spacing w:line="600" w:lineRule="atLeast"/>
        <w:ind w:firstLine="643" w:firstLineChars="200"/>
        <w:rPr>
          <w:rFonts w:hint="eastAsia" w:asciiTheme="minorEastAsia" w:hAnsiTheme="minorEastAsia" w:eastAsiaTheme="minorEastAsia" w:cstheme="minorEastAsia"/>
          <w:b/>
          <w:bCs/>
          <w:kern w:val="44"/>
          <w:sz w:val="32"/>
          <w:szCs w:val="32"/>
        </w:rPr>
      </w:pPr>
      <w:bookmarkStart w:id="24" w:name="_Toc372295657"/>
      <w:r>
        <w:rPr>
          <w:rFonts w:hint="eastAsia" w:asciiTheme="minorEastAsia" w:hAnsiTheme="minorEastAsia" w:eastAsiaTheme="minorEastAsia" w:cstheme="minorEastAsia"/>
          <w:b/>
          <w:bCs/>
          <w:kern w:val="44"/>
          <w:sz w:val="32"/>
          <w:szCs w:val="32"/>
        </w:rPr>
        <w:t>2.</w:t>
      </w:r>
      <w:bookmarkEnd w:id="24"/>
      <w:r>
        <w:rPr>
          <w:rFonts w:hint="eastAsia" w:asciiTheme="minorEastAsia" w:hAnsiTheme="minorEastAsia" w:eastAsiaTheme="minorEastAsia" w:cstheme="minorEastAsia"/>
          <w:b/>
          <w:bCs/>
          <w:kern w:val="44"/>
          <w:sz w:val="32"/>
          <w:szCs w:val="32"/>
        </w:rPr>
        <w:t>1.3应急处置指挥办公室主要职责</w:t>
      </w:r>
    </w:p>
    <w:p>
      <w:pPr>
        <w:spacing w:line="600" w:lineRule="atLeas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负责组织重污染天气应急预案的编制、审查、修订，指挥、调度、协调、督查、指导有关单位重污染天气预防及应急处置工作；组织会议、传达上级应急处置工作部署，收集汇总分析应急处置信息，向应急处置指挥小组及成员单位通报工作情况；组织重污染天气会商以及监测、预警等信息发布和上报，提出应急处置措施，污染控制和防止事态扩大的建议；组织、指导重污染天气应急演练；承担应急处置指挥小组交办的其他工作。</w:t>
      </w:r>
    </w:p>
    <w:p>
      <w:pPr>
        <w:pStyle w:val="12"/>
        <w:adjustRightInd w:val="0"/>
        <w:spacing w:before="0" w:after="0" w:line="600" w:lineRule="atLeast"/>
        <w:ind w:firstLine="643" w:firstLineChars="200"/>
        <w:jc w:val="both"/>
        <w:rPr>
          <w:rFonts w:hint="eastAsia" w:asciiTheme="minorEastAsia" w:hAnsiTheme="minorEastAsia" w:eastAsiaTheme="minorEastAsia" w:cstheme="minorEastAsia"/>
          <w:szCs w:val="32"/>
        </w:rPr>
      </w:pPr>
      <w:bookmarkStart w:id="25" w:name="_Toc461035977"/>
      <w:bookmarkStart w:id="26" w:name="_Toc446948483"/>
      <w:r>
        <w:rPr>
          <w:rFonts w:hint="eastAsia" w:asciiTheme="minorEastAsia" w:hAnsiTheme="minorEastAsia" w:eastAsiaTheme="minorEastAsia" w:cstheme="minorEastAsia"/>
          <w:szCs w:val="32"/>
        </w:rPr>
        <w:t>2.2应急处置工作组</w:t>
      </w:r>
      <w:bookmarkEnd w:id="25"/>
      <w:bookmarkEnd w:id="26"/>
    </w:p>
    <w:p>
      <w:pPr>
        <w:spacing w:line="600" w:lineRule="atLeas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应急处置指挥办公室下设4个应急处置工作组，分别为污染控制组、健康防护组、宣传报道组、后勤保障组。当发生城市重污染天气事件时，4个应急处置工作组根据预案的分工进入现场进行应急处置工作。4个应急处置工作组分别由</w:t>
      </w:r>
      <w:r>
        <w:rPr>
          <w:rFonts w:hint="eastAsia" w:asciiTheme="minorEastAsia" w:hAnsiTheme="minorEastAsia" w:eastAsiaTheme="minorEastAsia" w:cstheme="minorEastAsia"/>
          <w:kern w:val="0"/>
          <w:sz w:val="32"/>
          <w:szCs w:val="32"/>
          <w:lang w:val="en-US" w:eastAsia="zh-CN"/>
        </w:rPr>
        <w:t>区党工办、党群工作部（宣传）、环境与国土资源局（环保、农林水）、科技经济发展局（安监）、规划与交通运输局（规建、交通）、民生保障局（卫生、民政）、财政局、教育文体旅游局（教育）、市场监督管理局（市场）、城市管理分局、公安分局、、交警大队、消防大队、各乡镇政府</w:t>
      </w:r>
      <w:r>
        <w:rPr>
          <w:rFonts w:hint="eastAsia" w:asciiTheme="minorEastAsia" w:hAnsiTheme="minorEastAsia" w:eastAsiaTheme="minorEastAsia" w:cstheme="minorEastAsia"/>
          <w:kern w:val="0"/>
          <w:sz w:val="32"/>
          <w:szCs w:val="32"/>
          <w:lang w:val="zh-CN"/>
        </w:rPr>
        <w:t>组成，</w:t>
      </w:r>
      <w:r>
        <w:rPr>
          <w:rFonts w:hint="eastAsia" w:asciiTheme="minorEastAsia" w:hAnsiTheme="minorEastAsia" w:eastAsiaTheme="minorEastAsia" w:cstheme="minorEastAsia"/>
          <w:sz w:val="32"/>
          <w:szCs w:val="32"/>
        </w:rPr>
        <w:t>具体分工及职责如下：</w:t>
      </w:r>
    </w:p>
    <w:p>
      <w:pPr>
        <w:spacing w:line="600" w:lineRule="atLeast"/>
        <w:ind w:firstLine="643" w:firstLineChars="200"/>
        <w:rPr>
          <w:rFonts w:hint="eastAsia" w:asciiTheme="minorEastAsia" w:hAnsiTheme="minorEastAsia" w:eastAsiaTheme="minorEastAsia" w:cstheme="minorEastAsia"/>
          <w:b/>
          <w:bCs/>
          <w:kern w:val="44"/>
          <w:sz w:val="32"/>
          <w:szCs w:val="32"/>
        </w:rPr>
      </w:pPr>
      <w:r>
        <w:rPr>
          <w:rFonts w:hint="eastAsia" w:asciiTheme="minorEastAsia" w:hAnsiTheme="minorEastAsia" w:eastAsiaTheme="minorEastAsia" w:cstheme="minorEastAsia"/>
          <w:b/>
          <w:bCs/>
          <w:kern w:val="44"/>
          <w:sz w:val="32"/>
          <w:szCs w:val="32"/>
        </w:rPr>
        <w:t>2.2.1污染控制组</w:t>
      </w:r>
    </w:p>
    <w:p>
      <w:pPr>
        <w:spacing w:line="600" w:lineRule="atLeas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工业污染应对组：由区</w:t>
      </w:r>
      <w:r>
        <w:rPr>
          <w:rFonts w:hint="eastAsia" w:asciiTheme="minorEastAsia" w:hAnsiTheme="minorEastAsia" w:eastAsiaTheme="minorEastAsia" w:cstheme="minorEastAsia"/>
          <w:sz w:val="32"/>
          <w:szCs w:val="32"/>
          <w:lang w:eastAsia="zh-CN"/>
        </w:rPr>
        <w:t>环境与国土资源</w:t>
      </w:r>
      <w:r>
        <w:rPr>
          <w:rFonts w:hint="eastAsia" w:asciiTheme="minorEastAsia" w:hAnsiTheme="minorEastAsia" w:eastAsiaTheme="minorEastAsia" w:cstheme="minorEastAsia"/>
          <w:sz w:val="32"/>
          <w:szCs w:val="32"/>
        </w:rPr>
        <w:t>局</w:t>
      </w:r>
      <w:r>
        <w:rPr>
          <w:rFonts w:hint="eastAsia" w:asciiTheme="minorEastAsia" w:hAnsiTheme="minorEastAsia" w:eastAsiaTheme="minorEastAsia" w:cstheme="minorEastAsia"/>
          <w:sz w:val="32"/>
          <w:szCs w:val="32"/>
          <w:lang w:eastAsia="zh-CN"/>
        </w:rPr>
        <w:t>（环保）</w:t>
      </w:r>
      <w:r>
        <w:rPr>
          <w:rFonts w:hint="eastAsia" w:asciiTheme="minorEastAsia" w:hAnsiTheme="minorEastAsia" w:eastAsiaTheme="minorEastAsia" w:cstheme="minorEastAsia"/>
          <w:sz w:val="32"/>
          <w:szCs w:val="32"/>
        </w:rPr>
        <w:t>牵头，区</w:t>
      </w:r>
      <w:r>
        <w:rPr>
          <w:rFonts w:hint="eastAsia" w:asciiTheme="minorEastAsia" w:hAnsiTheme="minorEastAsia" w:eastAsiaTheme="minorEastAsia" w:cstheme="minorEastAsia"/>
          <w:sz w:val="32"/>
          <w:szCs w:val="32"/>
          <w:lang w:eastAsia="zh-CN"/>
        </w:rPr>
        <w:t>科技经济发展</w:t>
      </w:r>
      <w:r>
        <w:rPr>
          <w:rFonts w:hint="eastAsia" w:asciiTheme="minorEastAsia" w:hAnsiTheme="minorEastAsia" w:eastAsiaTheme="minorEastAsia" w:cstheme="minorEastAsia"/>
          <w:sz w:val="32"/>
          <w:szCs w:val="32"/>
          <w:shd w:val="clear" w:color="auto" w:fill="FFFFFF"/>
        </w:rPr>
        <w:t>局</w:t>
      </w:r>
      <w:r>
        <w:rPr>
          <w:rFonts w:hint="eastAsia" w:asciiTheme="minorEastAsia" w:hAnsiTheme="minorEastAsia" w:eastAsiaTheme="minorEastAsia" w:cstheme="minorEastAsia"/>
          <w:sz w:val="32"/>
          <w:szCs w:val="32"/>
          <w:shd w:val="clear" w:color="auto" w:fill="FFFFFF"/>
          <w:lang w:eastAsia="zh-CN"/>
        </w:rPr>
        <w:t>（安监）</w:t>
      </w:r>
      <w:r>
        <w:rPr>
          <w:rFonts w:hint="eastAsia" w:asciiTheme="minorEastAsia" w:hAnsiTheme="minorEastAsia" w:eastAsiaTheme="minorEastAsia" w:cstheme="minorEastAsia"/>
          <w:sz w:val="32"/>
          <w:szCs w:val="32"/>
          <w:shd w:val="clear" w:color="auto" w:fill="FFFFFF"/>
        </w:rPr>
        <w:t>、</w:t>
      </w:r>
      <w:r>
        <w:rPr>
          <w:rFonts w:hint="eastAsia" w:asciiTheme="minorEastAsia" w:hAnsiTheme="minorEastAsia" w:eastAsiaTheme="minorEastAsia" w:cstheme="minorEastAsia"/>
          <w:kern w:val="0"/>
          <w:sz w:val="32"/>
          <w:szCs w:val="32"/>
          <w:lang w:val="zh-CN"/>
        </w:rPr>
        <w:t>各乡镇等</w:t>
      </w:r>
      <w:r>
        <w:rPr>
          <w:rFonts w:hint="eastAsia" w:asciiTheme="minorEastAsia" w:hAnsiTheme="minorEastAsia" w:eastAsiaTheme="minorEastAsia" w:cstheme="minorEastAsia"/>
          <w:sz w:val="32"/>
          <w:szCs w:val="32"/>
        </w:rPr>
        <w:t>组成。负责日常工业企业大气污染防治设施和工业堆场扬尘污染防治设施监督检查。制定工业污染企业限产停产专项实施方案，落实重污染天气应急限产、停产等差别化应对措施，并监督实施。</w:t>
      </w:r>
    </w:p>
    <w:p>
      <w:pPr>
        <w:spacing w:line="600" w:lineRule="atLeas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机动车污染应对组：由区交警大队牵头，</w:t>
      </w:r>
      <w:r>
        <w:rPr>
          <w:rFonts w:hint="eastAsia" w:asciiTheme="minorEastAsia" w:hAnsiTheme="minorEastAsia" w:eastAsiaTheme="minorEastAsia" w:cstheme="minorEastAsia"/>
          <w:sz w:val="32"/>
          <w:szCs w:val="32"/>
          <w:lang w:eastAsia="zh-CN"/>
        </w:rPr>
        <w:t>城市管理分局</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规划建设与交通运输</w:t>
      </w:r>
      <w:r>
        <w:rPr>
          <w:rFonts w:hint="eastAsia" w:asciiTheme="minorEastAsia" w:hAnsiTheme="minorEastAsia" w:eastAsiaTheme="minorEastAsia" w:cstheme="minorEastAsia"/>
          <w:sz w:val="32"/>
          <w:szCs w:val="32"/>
        </w:rPr>
        <w:t>局</w:t>
      </w:r>
      <w:r>
        <w:rPr>
          <w:rFonts w:hint="eastAsia" w:asciiTheme="minorEastAsia" w:hAnsiTheme="minorEastAsia" w:eastAsiaTheme="minorEastAsia" w:cstheme="minorEastAsia"/>
          <w:sz w:val="32"/>
          <w:szCs w:val="32"/>
          <w:lang w:eastAsia="zh-CN"/>
        </w:rPr>
        <w:t>（交通）</w:t>
      </w:r>
      <w:r>
        <w:rPr>
          <w:rFonts w:hint="eastAsia" w:asciiTheme="minorEastAsia" w:hAnsiTheme="minorEastAsia" w:eastAsiaTheme="minorEastAsia" w:cstheme="minorEastAsia"/>
          <w:sz w:val="32"/>
          <w:szCs w:val="32"/>
        </w:rPr>
        <w:t>等部门组成，负责制定机动车限行专项实施方案，落实机动车限行、停驶等各项机动车污染应对措施。区交警大队负责组织实施机动车限行措施，查处上路行驶的冒黑烟车辆和无环保合格标志的车辆。区</w:t>
      </w:r>
      <w:r>
        <w:rPr>
          <w:rFonts w:hint="eastAsia" w:asciiTheme="minorEastAsia" w:hAnsiTheme="minorEastAsia" w:eastAsiaTheme="minorEastAsia" w:cstheme="minorEastAsia"/>
          <w:sz w:val="32"/>
          <w:szCs w:val="32"/>
          <w:lang w:eastAsia="zh-CN"/>
        </w:rPr>
        <w:t>规划建设与</w:t>
      </w:r>
      <w:r>
        <w:rPr>
          <w:rFonts w:hint="eastAsia" w:asciiTheme="minorEastAsia" w:hAnsiTheme="minorEastAsia" w:eastAsiaTheme="minorEastAsia" w:cstheme="minorEastAsia"/>
          <w:sz w:val="32"/>
          <w:szCs w:val="32"/>
        </w:rPr>
        <w:t>交通</w:t>
      </w:r>
      <w:r>
        <w:rPr>
          <w:rFonts w:hint="eastAsia" w:asciiTheme="minorEastAsia" w:hAnsiTheme="minorEastAsia" w:eastAsiaTheme="minorEastAsia" w:cstheme="minorEastAsia"/>
          <w:sz w:val="32"/>
          <w:szCs w:val="32"/>
          <w:lang w:eastAsia="zh-CN"/>
        </w:rPr>
        <w:t>运输</w:t>
      </w:r>
      <w:r>
        <w:rPr>
          <w:rFonts w:hint="eastAsia" w:asciiTheme="minorEastAsia" w:hAnsiTheme="minorEastAsia" w:eastAsiaTheme="minorEastAsia" w:cstheme="minorEastAsia"/>
          <w:sz w:val="32"/>
          <w:szCs w:val="32"/>
        </w:rPr>
        <w:t>局</w:t>
      </w:r>
      <w:r>
        <w:rPr>
          <w:rFonts w:hint="eastAsia" w:asciiTheme="minorEastAsia" w:hAnsiTheme="minorEastAsia" w:eastAsiaTheme="minorEastAsia" w:cstheme="minorEastAsia"/>
          <w:sz w:val="32"/>
          <w:szCs w:val="32"/>
          <w:lang w:eastAsia="zh-CN"/>
        </w:rPr>
        <w:t>（交通）</w:t>
      </w:r>
      <w:r>
        <w:rPr>
          <w:rFonts w:hint="eastAsia" w:asciiTheme="minorEastAsia" w:hAnsiTheme="minorEastAsia" w:eastAsiaTheme="minorEastAsia" w:cstheme="minorEastAsia"/>
          <w:sz w:val="32"/>
          <w:szCs w:val="32"/>
        </w:rPr>
        <w:t>配合相关单位对道路行驶的大型运输车辆污染大气情况进行监督检查，保障公共交通运力。区</w:t>
      </w:r>
      <w:r>
        <w:rPr>
          <w:rFonts w:hint="eastAsia" w:asciiTheme="minorEastAsia" w:hAnsiTheme="minorEastAsia" w:eastAsiaTheme="minorEastAsia" w:cstheme="minorEastAsia"/>
          <w:sz w:val="32"/>
          <w:szCs w:val="32"/>
          <w:lang w:eastAsia="zh-CN"/>
        </w:rPr>
        <w:t>城市管理分局</w:t>
      </w:r>
      <w:r>
        <w:rPr>
          <w:rFonts w:hint="eastAsia" w:asciiTheme="minorEastAsia" w:hAnsiTheme="minorEastAsia" w:eastAsiaTheme="minorEastAsia" w:cstheme="minorEastAsia"/>
          <w:sz w:val="32"/>
          <w:szCs w:val="32"/>
        </w:rPr>
        <w:t>负责对未经核准从事建筑渣土运输及运输车辆滴、洒、漏行为的监管。</w:t>
      </w:r>
    </w:p>
    <w:p>
      <w:pPr>
        <w:spacing w:line="600" w:lineRule="atLeas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扬尘污染应对组：由区</w:t>
      </w:r>
      <w:r>
        <w:rPr>
          <w:rFonts w:hint="eastAsia" w:asciiTheme="minorEastAsia" w:hAnsiTheme="minorEastAsia" w:eastAsiaTheme="minorEastAsia" w:cstheme="minorEastAsia"/>
          <w:sz w:val="32"/>
          <w:szCs w:val="32"/>
          <w:lang w:eastAsia="zh-CN"/>
        </w:rPr>
        <w:t>规划建设与交通运输</w:t>
      </w:r>
      <w:r>
        <w:rPr>
          <w:rFonts w:hint="eastAsia" w:asciiTheme="minorEastAsia" w:hAnsiTheme="minorEastAsia" w:eastAsiaTheme="minorEastAsia" w:cstheme="minorEastAsia"/>
          <w:sz w:val="32"/>
          <w:szCs w:val="32"/>
        </w:rPr>
        <w:t>局</w:t>
      </w:r>
      <w:r>
        <w:rPr>
          <w:rFonts w:hint="eastAsia" w:asciiTheme="minorEastAsia" w:hAnsiTheme="minorEastAsia" w:eastAsiaTheme="minorEastAsia" w:cstheme="minorEastAsia"/>
          <w:sz w:val="32"/>
          <w:szCs w:val="32"/>
          <w:lang w:eastAsia="zh-CN"/>
        </w:rPr>
        <w:t>（规建）</w:t>
      </w:r>
      <w:r>
        <w:rPr>
          <w:rFonts w:hint="eastAsia" w:asciiTheme="minorEastAsia" w:hAnsiTheme="minorEastAsia" w:eastAsiaTheme="minorEastAsia" w:cstheme="minorEastAsia"/>
          <w:sz w:val="32"/>
          <w:szCs w:val="32"/>
        </w:rPr>
        <w:t>牵头，</w:t>
      </w:r>
      <w:r>
        <w:rPr>
          <w:rFonts w:hint="eastAsia" w:asciiTheme="minorEastAsia" w:hAnsiTheme="minorEastAsia" w:eastAsiaTheme="minorEastAsia" w:cstheme="minorEastAsia"/>
          <w:sz w:val="32"/>
          <w:szCs w:val="32"/>
          <w:lang w:eastAsia="zh-CN"/>
        </w:rPr>
        <w:t>城市管理分局参与</w:t>
      </w:r>
      <w:r>
        <w:rPr>
          <w:rFonts w:hint="eastAsia" w:asciiTheme="minorEastAsia" w:hAnsiTheme="minorEastAsia" w:eastAsiaTheme="minorEastAsia" w:cstheme="minorEastAsia"/>
          <w:sz w:val="32"/>
          <w:szCs w:val="32"/>
        </w:rPr>
        <w:t>组成，负责制定扬尘控制专项实施方案，落实工地围挡、停工等各项扬尘污染应对措施。区</w:t>
      </w:r>
      <w:r>
        <w:rPr>
          <w:rFonts w:hint="eastAsia" w:asciiTheme="minorEastAsia" w:hAnsiTheme="minorEastAsia" w:eastAsiaTheme="minorEastAsia" w:cstheme="minorEastAsia"/>
          <w:sz w:val="32"/>
          <w:szCs w:val="32"/>
          <w:lang w:eastAsia="zh-CN"/>
        </w:rPr>
        <w:t>规划建设与交通局（规建）</w:t>
      </w:r>
      <w:r>
        <w:rPr>
          <w:rFonts w:hint="eastAsia" w:asciiTheme="minorEastAsia" w:hAnsiTheme="minorEastAsia" w:eastAsiaTheme="minorEastAsia" w:cstheme="minorEastAsia"/>
          <w:sz w:val="32"/>
          <w:szCs w:val="32"/>
        </w:rPr>
        <w:t>负责加强对建筑施工扬尘的监督管理工作</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负责组织督促市政工程、城市绿化作业扬尘污染防治措施的落实。区</w:t>
      </w:r>
      <w:r>
        <w:rPr>
          <w:rFonts w:hint="eastAsia" w:asciiTheme="minorEastAsia" w:hAnsiTheme="minorEastAsia" w:eastAsiaTheme="minorEastAsia" w:cstheme="minorEastAsia"/>
          <w:sz w:val="32"/>
          <w:szCs w:val="32"/>
          <w:lang w:eastAsia="zh-CN"/>
        </w:rPr>
        <w:t>城市管理分局</w:t>
      </w:r>
      <w:r>
        <w:rPr>
          <w:rFonts w:hint="eastAsia" w:asciiTheme="minorEastAsia" w:hAnsiTheme="minorEastAsia" w:eastAsiaTheme="minorEastAsia" w:cstheme="minorEastAsia"/>
          <w:sz w:val="32"/>
          <w:szCs w:val="32"/>
        </w:rPr>
        <w:t>加强渣土车滴撒漏情况查处。</w:t>
      </w:r>
    </w:p>
    <w:p>
      <w:pPr>
        <w:spacing w:line="600" w:lineRule="atLeas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生活污染应对组：由区</w:t>
      </w:r>
      <w:r>
        <w:rPr>
          <w:rFonts w:hint="eastAsia" w:asciiTheme="minorEastAsia" w:hAnsiTheme="minorEastAsia" w:eastAsiaTheme="minorEastAsia" w:cstheme="minorEastAsia"/>
          <w:sz w:val="32"/>
          <w:szCs w:val="32"/>
          <w:lang w:eastAsia="zh-CN"/>
        </w:rPr>
        <w:t>城市管理分局</w:t>
      </w:r>
      <w:r>
        <w:rPr>
          <w:rFonts w:hint="eastAsia" w:asciiTheme="minorEastAsia" w:hAnsiTheme="minorEastAsia" w:eastAsiaTheme="minorEastAsia" w:cstheme="minorEastAsia"/>
          <w:sz w:val="32"/>
          <w:szCs w:val="32"/>
        </w:rPr>
        <w:t>牵头，公安分局</w:t>
      </w:r>
      <w:r>
        <w:rPr>
          <w:rFonts w:hint="eastAsia" w:asciiTheme="minorEastAsia" w:hAnsiTheme="minorEastAsia" w:eastAsiaTheme="minorEastAsia" w:cstheme="minorEastAsia"/>
          <w:sz w:val="32"/>
          <w:szCs w:val="32"/>
          <w:lang w:eastAsia="zh-CN"/>
        </w:rPr>
        <w:t>、民生保障局（卫生）</w:t>
      </w:r>
      <w:r>
        <w:rPr>
          <w:rFonts w:hint="eastAsia" w:asciiTheme="minorEastAsia" w:hAnsiTheme="minorEastAsia" w:eastAsiaTheme="minorEastAsia" w:cstheme="minorEastAsia"/>
          <w:sz w:val="32"/>
          <w:szCs w:val="32"/>
        </w:rPr>
        <w:t>等部门及</w:t>
      </w:r>
      <w:r>
        <w:rPr>
          <w:rFonts w:hint="eastAsia" w:asciiTheme="minorEastAsia" w:hAnsiTheme="minorEastAsia" w:eastAsiaTheme="minorEastAsia" w:cstheme="minorEastAsia"/>
          <w:kern w:val="0"/>
          <w:sz w:val="32"/>
          <w:szCs w:val="32"/>
          <w:lang w:val="zh-CN"/>
        </w:rPr>
        <w:t>各乡镇</w:t>
      </w:r>
      <w:r>
        <w:rPr>
          <w:rFonts w:hint="eastAsia" w:asciiTheme="minorEastAsia" w:hAnsiTheme="minorEastAsia" w:eastAsiaTheme="minorEastAsia" w:cstheme="minorEastAsia"/>
          <w:sz w:val="32"/>
          <w:szCs w:val="32"/>
        </w:rPr>
        <w:t>组成。区</w:t>
      </w:r>
      <w:r>
        <w:rPr>
          <w:rFonts w:hint="eastAsia" w:asciiTheme="minorEastAsia" w:hAnsiTheme="minorEastAsia" w:eastAsiaTheme="minorEastAsia" w:cstheme="minorEastAsia"/>
          <w:sz w:val="32"/>
          <w:szCs w:val="32"/>
          <w:lang w:eastAsia="zh-CN"/>
        </w:rPr>
        <w:t>城市管理分局</w:t>
      </w:r>
      <w:r>
        <w:rPr>
          <w:rFonts w:hint="eastAsia" w:asciiTheme="minorEastAsia" w:hAnsiTheme="minorEastAsia" w:eastAsiaTheme="minorEastAsia" w:cstheme="minorEastAsia"/>
          <w:sz w:val="32"/>
          <w:szCs w:val="32"/>
        </w:rPr>
        <w:t>负责对垃圾焚烧、流动摊点油烟污染行为的执法检查。区</w:t>
      </w:r>
      <w:r>
        <w:rPr>
          <w:rFonts w:hint="eastAsia" w:asciiTheme="minorEastAsia" w:hAnsiTheme="minorEastAsia" w:eastAsiaTheme="minorEastAsia" w:cstheme="minorEastAsia"/>
          <w:sz w:val="32"/>
          <w:szCs w:val="32"/>
          <w:lang w:eastAsia="zh-CN"/>
        </w:rPr>
        <w:t>民生保障局（卫生）</w:t>
      </w:r>
      <w:r>
        <w:rPr>
          <w:rFonts w:hint="eastAsia" w:asciiTheme="minorEastAsia" w:hAnsiTheme="minorEastAsia" w:eastAsiaTheme="minorEastAsia" w:cstheme="minorEastAsia"/>
          <w:sz w:val="32"/>
          <w:szCs w:val="32"/>
        </w:rPr>
        <w:t>负责督促检查各环卫单位道路清扫保洁、洒水抑尘。公安分局负责指导监督各相关部门落实禁止燃放烟花爆竹等措施。</w:t>
      </w:r>
    </w:p>
    <w:p>
      <w:pPr>
        <w:spacing w:line="600" w:lineRule="atLeast"/>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bCs/>
          <w:kern w:val="44"/>
          <w:sz w:val="32"/>
          <w:szCs w:val="32"/>
        </w:rPr>
        <w:t>2.2.2</w:t>
      </w:r>
      <w:r>
        <w:rPr>
          <w:rFonts w:hint="eastAsia" w:asciiTheme="minorEastAsia" w:hAnsiTheme="minorEastAsia" w:eastAsiaTheme="minorEastAsia" w:cstheme="minorEastAsia"/>
          <w:b/>
          <w:bCs/>
          <w:sz w:val="32"/>
          <w:szCs w:val="32"/>
        </w:rPr>
        <w:t>健康防护组</w:t>
      </w:r>
    </w:p>
    <w:p>
      <w:pPr>
        <w:spacing w:line="600" w:lineRule="atLeas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由区</w:t>
      </w:r>
      <w:r>
        <w:rPr>
          <w:rFonts w:hint="eastAsia" w:asciiTheme="minorEastAsia" w:hAnsiTheme="minorEastAsia" w:eastAsiaTheme="minorEastAsia" w:cstheme="minorEastAsia"/>
          <w:sz w:val="32"/>
          <w:szCs w:val="32"/>
          <w:lang w:eastAsia="zh-CN"/>
        </w:rPr>
        <w:t>民生保障局（卫生）</w:t>
      </w:r>
      <w:r>
        <w:rPr>
          <w:rFonts w:hint="eastAsia" w:asciiTheme="minorEastAsia" w:hAnsiTheme="minorEastAsia" w:eastAsiaTheme="minorEastAsia" w:cstheme="minorEastAsia"/>
          <w:sz w:val="32"/>
          <w:szCs w:val="32"/>
        </w:rPr>
        <w:t>牵头，区教育</w:t>
      </w:r>
      <w:r>
        <w:rPr>
          <w:rFonts w:hint="eastAsia" w:asciiTheme="minorEastAsia" w:hAnsiTheme="minorEastAsia" w:eastAsiaTheme="minorEastAsia" w:cstheme="minorEastAsia"/>
          <w:sz w:val="32"/>
          <w:szCs w:val="32"/>
          <w:lang w:eastAsia="zh-CN"/>
        </w:rPr>
        <w:t>文体旅游</w:t>
      </w:r>
      <w:r>
        <w:rPr>
          <w:rFonts w:hint="eastAsia" w:asciiTheme="minorEastAsia" w:hAnsiTheme="minorEastAsia" w:eastAsiaTheme="minorEastAsia" w:cstheme="minorEastAsia"/>
          <w:sz w:val="32"/>
          <w:szCs w:val="32"/>
        </w:rPr>
        <w:t>局</w:t>
      </w:r>
      <w:r>
        <w:rPr>
          <w:rFonts w:hint="eastAsia" w:asciiTheme="minorEastAsia" w:hAnsiTheme="minorEastAsia" w:eastAsiaTheme="minorEastAsia" w:cstheme="minorEastAsia"/>
          <w:sz w:val="32"/>
          <w:szCs w:val="32"/>
          <w:lang w:eastAsia="zh-CN"/>
        </w:rPr>
        <w:t>（教育）</w:t>
      </w:r>
      <w:r>
        <w:rPr>
          <w:rFonts w:hint="eastAsia" w:asciiTheme="minorEastAsia" w:hAnsiTheme="minorEastAsia" w:eastAsiaTheme="minorEastAsia" w:cstheme="minorEastAsia"/>
          <w:sz w:val="32"/>
          <w:szCs w:val="32"/>
        </w:rPr>
        <w:t>等部门组成，区</w:t>
      </w:r>
      <w:r>
        <w:rPr>
          <w:rFonts w:hint="eastAsia" w:asciiTheme="minorEastAsia" w:hAnsiTheme="minorEastAsia" w:eastAsiaTheme="minorEastAsia" w:cstheme="minorEastAsia"/>
          <w:sz w:val="32"/>
          <w:szCs w:val="32"/>
          <w:lang w:eastAsia="zh-CN"/>
        </w:rPr>
        <w:t>民生保障</w:t>
      </w:r>
      <w:r>
        <w:rPr>
          <w:rFonts w:hint="eastAsia" w:asciiTheme="minorEastAsia" w:hAnsiTheme="minorEastAsia" w:eastAsiaTheme="minorEastAsia" w:cstheme="minorEastAsia"/>
          <w:sz w:val="32"/>
          <w:szCs w:val="32"/>
        </w:rPr>
        <w:t>局负责组织医疗卫生机构做好医疗救护等工作，指导本</w:t>
      </w:r>
      <w:r>
        <w:rPr>
          <w:rFonts w:hint="eastAsia" w:asciiTheme="minorEastAsia" w:hAnsiTheme="minorEastAsia" w:eastAsiaTheme="minorEastAsia" w:cstheme="minorEastAsia"/>
          <w:sz w:val="32"/>
          <w:szCs w:val="32"/>
          <w:lang w:eastAsia="zh-CN"/>
        </w:rPr>
        <w:t>区</w:t>
      </w:r>
      <w:r>
        <w:rPr>
          <w:rFonts w:hint="eastAsia" w:asciiTheme="minorEastAsia" w:hAnsiTheme="minorEastAsia" w:eastAsiaTheme="minorEastAsia" w:cstheme="minorEastAsia"/>
          <w:sz w:val="32"/>
          <w:szCs w:val="32"/>
        </w:rPr>
        <w:t>广大群众实施健康防护工作。区教育</w:t>
      </w:r>
      <w:r>
        <w:rPr>
          <w:rFonts w:hint="eastAsia" w:asciiTheme="minorEastAsia" w:hAnsiTheme="minorEastAsia" w:eastAsiaTheme="minorEastAsia" w:cstheme="minorEastAsia"/>
          <w:sz w:val="32"/>
          <w:szCs w:val="32"/>
          <w:lang w:eastAsia="zh-CN"/>
        </w:rPr>
        <w:t>文体旅游局</w:t>
      </w:r>
      <w:r>
        <w:rPr>
          <w:rFonts w:hint="eastAsia" w:asciiTheme="minorEastAsia" w:hAnsiTheme="minorEastAsia" w:eastAsiaTheme="minorEastAsia" w:cstheme="minorEastAsia"/>
          <w:sz w:val="32"/>
          <w:szCs w:val="32"/>
        </w:rPr>
        <w:t xml:space="preserve">负责及时将相关应急措施通知教育行政部门和学校，负责组织落实本市中小学及幼儿园实施健康防护，停止体育课、课间操、运动会等户外运动以及停课等相关措施。 </w:t>
      </w:r>
    </w:p>
    <w:p>
      <w:pPr>
        <w:spacing w:line="600" w:lineRule="atLeast"/>
        <w:ind w:firstLine="643" w:firstLineChars="200"/>
        <w:rPr>
          <w:rFonts w:hint="eastAsia" w:asciiTheme="minorEastAsia" w:hAnsiTheme="minorEastAsia" w:eastAsiaTheme="minorEastAsia" w:cstheme="minorEastAsia"/>
          <w:b/>
          <w:bCs/>
          <w:kern w:val="44"/>
          <w:sz w:val="32"/>
          <w:szCs w:val="32"/>
        </w:rPr>
      </w:pPr>
      <w:r>
        <w:rPr>
          <w:rFonts w:hint="eastAsia" w:asciiTheme="minorEastAsia" w:hAnsiTheme="minorEastAsia" w:eastAsiaTheme="minorEastAsia" w:cstheme="minorEastAsia"/>
          <w:b/>
          <w:bCs/>
          <w:sz w:val="32"/>
          <w:szCs w:val="32"/>
        </w:rPr>
        <w:t>2.2.</w:t>
      </w:r>
      <w:r>
        <w:rPr>
          <w:rFonts w:hint="eastAsia" w:asciiTheme="minorEastAsia" w:hAnsiTheme="minorEastAsia" w:eastAsiaTheme="minorEastAsia" w:cstheme="minorEastAsia"/>
          <w:b/>
          <w:bCs/>
          <w:kern w:val="44"/>
          <w:sz w:val="32"/>
          <w:szCs w:val="32"/>
        </w:rPr>
        <w:t>3宣传报道组</w:t>
      </w:r>
    </w:p>
    <w:p>
      <w:pPr>
        <w:autoSpaceDE w:val="0"/>
        <w:autoSpaceDN w:val="0"/>
        <w:adjustRightInd w:val="0"/>
        <w:snapToGrid w:val="0"/>
        <w:spacing w:line="600" w:lineRule="atLeast"/>
        <w:ind w:firstLine="640" w:firstLineChars="200"/>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由区党群工作部（宣传）牵头，配合市政府宣传报道组的宣传报道工作，组织协调媒体和记者，通过新闻媒体和移动资讯向市民通告污染水平,公布污染严重区域，提醒公众采取健康防护措施，开展建议性减排措施的宣传。</w:t>
      </w:r>
    </w:p>
    <w:p>
      <w:pPr>
        <w:spacing w:line="600" w:lineRule="atLeas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kern w:val="44"/>
          <w:sz w:val="32"/>
          <w:szCs w:val="32"/>
        </w:rPr>
        <w:t>2.2.4后勤保障组</w:t>
      </w:r>
    </w:p>
    <w:p>
      <w:pPr>
        <w:autoSpaceDE w:val="0"/>
        <w:autoSpaceDN w:val="0"/>
        <w:adjustRightInd w:val="0"/>
        <w:snapToGrid w:val="0"/>
        <w:spacing w:line="600" w:lineRule="atLeast"/>
        <w:ind w:firstLine="640" w:firstLineChars="200"/>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由区环境与国土资源局（环保）、财政局组成。负责保证必要的经费支持，确保大气重污染事件处理所需的监测仪器、防护设备等物资的经费以及应急工作车辆等后勤保障。</w:t>
      </w:r>
    </w:p>
    <w:p>
      <w:pPr>
        <w:autoSpaceDE w:val="0"/>
        <w:autoSpaceDN w:val="0"/>
        <w:adjustRightInd w:val="0"/>
        <w:snapToGrid w:val="0"/>
        <w:spacing w:line="600" w:lineRule="atLeast"/>
        <w:ind w:firstLine="640" w:firstLineChars="200"/>
        <w:rPr>
          <w:rFonts w:hint="eastAsia" w:asciiTheme="minorEastAsia" w:hAnsiTheme="minorEastAsia" w:eastAsiaTheme="minorEastAsia" w:cstheme="minorEastAsia"/>
          <w:kern w:val="0"/>
          <w:sz w:val="32"/>
          <w:szCs w:val="32"/>
          <w:lang w:val="zh-CN"/>
        </w:rPr>
      </w:pPr>
    </w:p>
    <w:p>
      <w:pPr>
        <w:autoSpaceDE w:val="0"/>
        <w:autoSpaceDN w:val="0"/>
        <w:adjustRightInd w:val="0"/>
        <w:snapToGrid w:val="0"/>
        <w:spacing w:line="600" w:lineRule="atLeast"/>
        <w:ind w:firstLine="640" w:firstLineChars="200"/>
        <w:rPr>
          <w:rFonts w:hint="eastAsia" w:asciiTheme="minorEastAsia" w:hAnsiTheme="minorEastAsia" w:eastAsiaTheme="minorEastAsia" w:cstheme="minorEastAsia"/>
          <w:kern w:val="0"/>
          <w:sz w:val="32"/>
          <w:szCs w:val="32"/>
          <w:lang w:val="zh-CN"/>
        </w:rPr>
      </w:pPr>
    </w:p>
    <w:p>
      <w:pPr>
        <w:autoSpaceDE w:val="0"/>
        <w:autoSpaceDN w:val="0"/>
        <w:adjustRightInd w:val="0"/>
        <w:snapToGrid w:val="0"/>
        <w:spacing w:line="600" w:lineRule="atLeast"/>
        <w:rPr>
          <w:rFonts w:hint="eastAsia" w:asciiTheme="minorEastAsia" w:hAnsiTheme="minorEastAsia" w:eastAsiaTheme="minorEastAsia" w:cstheme="minorEastAsia"/>
          <w:kern w:val="0"/>
          <w:sz w:val="32"/>
          <w:szCs w:val="32"/>
          <w:lang w:val="zh-CN"/>
        </w:rPr>
      </w:pPr>
    </w:p>
    <w:p>
      <w:pPr>
        <w:spacing w:line="600" w:lineRule="atLeast"/>
        <w:ind w:firstLine="643" w:firstLineChars="200"/>
        <w:rPr>
          <w:rFonts w:hint="eastAsia" w:asciiTheme="minorEastAsia" w:hAnsiTheme="minorEastAsia" w:eastAsiaTheme="minorEastAsia" w:cstheme="minorEastAsia"/>
          <w:b/>
          <w:sz w:val="32"/>
          <w:szCs w:val="32"/>
          <w:lang w:eastAsia="zh-CN"/>
        </w:rPr>
      </w:pPr>
    </w:p>
    <w:p>
      <w:pPr>
        <w:spacing w:line="600" w:lineRule="atLeast"/>
        <w:ind w:firstLine="643" w:firstLineChars="200"/>
        <w:rPr>
          <w:rFonts w:hint="eastAsia" w:asciiTheme="minorEastAsia" w:hAnsiTheme="minorEastAsia" w:eastAsiaTheme="minorEastAsia" w:cstheme="minorEastAsia"/>
          <w:b/>
          <w:sz w:val="32"/>
          <w:szCs w:val="32"/>
          <w:lang w:eastAsia="zh-CN"/>
        </w:rPr>
      </w:pPr>
    </w:p>
    <w:p>
      <w:pPr>
        <w:spacing w:line="600" w:lineRule="atLeast"/>
        <w:ind w:firstLine="643" w:firstLineChars="200"/>
        <w:rPr>
          <w:rFonts w:hint="eastAsia" w:asciiTheme="minorEastAsia" w:hAnsiTheme="minorEastAsia" w:eastAsiaTheme="minorEastAsia" w:cstheme="minorEastAsia"/>
          <w:b/>
          <w:sz w:val="32"/>
          <w:szCs w:val="32"/>
          <w:lang w:eastAsia="zh-CN"/>
        </w:rPr>
      </w:pPr>
    </w:p>
    <w:p>
      <w:pPr>
        <w:spacing w:line="600" w:lineRule="atLeast"/>
        <w:ind w:firstLine="643" w:firstLineChars="200"/>
        <w:rPr>
          <w:rFonts w:hint="eastAsia" w:asciiTheme="minorEastAsia" w:hAnsiTheme="minorEastAsia" w:eastAsiaTheme="minorEastAsia" w:cstheme="minorEastAsia"/>
          <w:b/>
          <w:sz w:val="32"/>
          <w:szCs w:val="32"/>
          <w:lang w:eastAsia="zh-CN"/>
        </w:rPr>
      </w:pPr>
    </w:p>
    <w:p>
      <w:pPr>
        <w:spacing w:line="600" w:lineRule="atLeast"/>
        <w:ind w:firstLine="643" w:firstLineChars="200"/>
        <w:rPr>
          <w:rFonts w:hint="eastAsia" w:asciiTheme="minorEastAsia" w:hAnsiTheme="minorEastAsia" w:eastAsiaTheme="minorEastAsia" w:cstheme="minorEastAsia"/>
          <w:b/>
          <w:sz w:val="32"/>
          <w:szCs w:val="32"/>
          <w:lang w:eastAsia="zh-CN"/>
        </w:rPr>
      </w:pPr>
    </w:p>
    <w:p>
      <w:pPr>
        <w:spacing w:line="600" w:lineRule="atLeast"/>
        <w:ind w:firstLine="643" w:firstLineChars="200"/>
        <w:rPr>
          <w:rFonts w:hint="eastAsia" w:asciiTheme="minorEastAsia" w:hAnsiTheme="minorEastAsia" w:eastAsiaTheme="minorEastAsia" w:cstheme="minorEastAsia"/>
          <w:b/>
          <w:sz w:val="32"/>
          <w:szCs w:val="32"/>
          <w:lang w:eastAsia="zh-CN"/>
        </w:rPr>
      </w:pPr>
    </w:p>
    <w:p>
      <w:pPr>
        <w:spacing w:line="600" w:lineRule="atLeast"/>
        <w:ind w:firstLine="643" w:firstLineChars="200"/>
        <w:rPr>
          <w:rFonts w:hint="eastAsia" w:asciiTheme="minorEastAsia" w:hAnsiTheme="minorEastAsia" w:eastAsiaTheme="minorEastAsia" w:cstheme="minorEastAsia"/>
          <w:b/>
          <w:sz w:val="32"/>
          <w:szCs w:val="32"/>
          <w:lang w:eastAsia="zh-CN"/>
        </w:rPr>
      </w:pPr>
    </w:p>
    <w:p>
      <w:pPr>
        <w:spacing w:line="600" w:lineRule="atLeast"/>
        <w:ind w:firstLine="643" w:firstLineChars="200"/>
        <w:rPr>
          <w:rFonts w:hint="eastAsia" w:asciiTheme="minorEastAsia" w:hAnsiTheme="minorEastAsia" w:eastAsiaTheme="minorEastAsia" w:cstheme="minorEastAsia"/>
          <w:b/>
          <w:sz w:val="32"/>
          <w:szCs w:val="32"/>
          <w:lang w:eastAsia="zh-CN"/>
        </w:rPr>
      </w:pPr>
    </w:p>
    <w:p>
      <w:pPr>
        <w:spacing w:line="600" w:lineRule="atLeast"/>
        <w:ind w:firstLine="643" w:firstLineChars="200"/>
        <w:rPr>
          <w:rFonts w:hint="eastAsia" w:asciiTheme="minorEastAsia" w:hAnsiTheme="minorEastAsia" w:eastAsiaTheme="minorEastAsia" w:cstheme="minorEastAsia"/>
          <w:b/>
          <w:sz w:val="32"/>
          <w:szCs w:val="32"/>
          <w:lang w:eastAsia="zh-CN"/>
        </w:rPr>
      </w:pPr>
    </w:p>
    <w:p>
      <w:pPr>
        <w:spacing w:line="600" w:lineRule="atLeast"/>
        <w:ind w:firstLine="643" w:firstLineChars="200"/>
        <w:rPr>
          <w:rFonts w:hint="eastAsia" w:asciiTheme="minorEastAsia" w:hAnsiTheme="minorEastAsia" w:eastAsiaTheme="minorEastAsia" w:cstheme="minorEastAsia"/>
          <w:b/>
          <w:sz w:val="32"/>
          <w:szCs w:val="32"/>
          <w:lang w:eastAsia="zh-CN"/>
        </w:rPr>
      </w:pPr>
    </w:p>
    <w:p>
      <w:pPr>
        <w:spacing w:line="600" w:lineRule="atLeast"/>
        <w:ind w:firstLine="643" w:firstLineChars="200"/>
        <w:rPr>
          <w:rFonts w:hint="eastAsia" w:asciiTheme="minorEastAsia" w:hAnsiTheme="minorEastAsia" w:eastAsiaTheme="minorEastAsia" w:cstheme="minorEastAsia"/>
          <w:b/>
          <w:sz w:val="32"/>
          <w:szCs w:val="32"/>
          <w:lang w:eastAsia="zh-CN"/>
        </w:rPr>
      </w:pPr>
    </w:p>
    <w:p>
      <w:pPr>
        <w:spacing w:line="600" w:lineRule="atLeast"/>
        <w:ind w:firstLine="643" w:firstLineChars="200"/>
        <w:rPr>
          <w:rFonts w:hint="eastAsia" w:asciiTheme="minorEastAsia" w:hAnsiTheme="minorEastAsia" w:eastAsiaTheme="minorEastAsia" w:cstheme="minorEastAsia"/>
          <w:b/>
          <w:sz w:val="32"/>
          <w:szCs w:val="32"/>
          <w:lang w:eastAsia="zh-CN"/>
        </w:rPr>
      </w:pPr>
    </w:p>
    <w:p>
      <w:pPr>
        <w:spacing w:line="600" w:lineRule="atLeast"/>
        <w:ind w:firstLine="321" w:firstLineChars="100"/>
        <w:rPr>
          <w:rFonts w:hint="eastAsia" w:asciiTheme="minorEastAsia" w:hAnsiTheme="minorEastAsia" w:eastAsiaTheme="minorEastAsia" w:cstheme="minorEastAsia"/>
          <w:b/>
          <w:sz w:val="32"/>
          <w:szCs w:val="32"/>
          <w:lang w:eastAsia="zh-CN"/>
        </w:rPr>
      </w:pPr>
    </w:p>
    <w:p>
      <w:pPr>
        <w:spacing w:line="600" w:lineRule="atLeast"/>
        <w:ind w:firstLine="321" w:firstLineChars="1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eastAsia="zh-CN"/>
        </w:rPr>
        <w:t>泉州台商投资区</w:t>
      </w:r>
      <w:r>
        <w:rPr>
          <w:rFonts w:hint="eastAsia" w:asciiTheme="minorEastAsia" w:hAnsiTheme="minorEastAsia" w:eastAsiaTheme="minorEastAsia" w:cstheme="minorEastAsia"/>
          <w:b/>
          <w:sz w:val="32"/>
          <w:szCs w:val="32"/>
        </w:rPr>
        <w:t>重污染天气应急处置组织机构如下图所示：</w: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5408" behindDoc="0" locked="0" layoutInCell="1" allowOverlap="1">
                <wp:simplePos x="0" y="0"/>
                <wp:positionH relativeFrom="column">
                  <wp:posOffset>1485900</wp:posOffset>
                </wp:positionH>
                <wp:positionV relativeFrom="paragraph">
                  <wp:posOffset>203200</wp:posOffset>
                </wp:positionV>
                <wp:extent cx="2628900" cy="490220"/>
                <wp:effectExtent l="4445" t="4445" r="14605" b="19685"/>
                <wp:wrapNone/>
                <wp:docPr id="42" name="文本框 42"/>
                <wp:cNvGraphicFramePr/>
                <a:graphic xmlns:a="http://schemas.openxmlformats.org/drawingml/2006/main">
                  <a:graphicData uri="http://schemas.microsoft.com/office/word/2010/wordprocessingShape">
                    <wps:wsp>
                      <wps:cNvSpPr txBox="1"/>
                      <wps:spPr>
                        <a:xfrm>
                          <a:off x="0" y="0"/>
                          <a:ext cx="2628900" cy="490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方正仿宋简体" w:hAnsi="宋体" w:eastAsia="方正仿宋简体"/>
                                <w:sz w:val="24"/>
                              </w:rPr>
                            </w:pPr>
                            <w:r>
                              <w:rPr>
                                <w:rFonts w:hint="eastAsia" w:ascii="方正仿宋简体" w:hAnsi="宋体" w:eastAsia="方正仿宋简体"/>
                                <w:sz w:val="24"/>
                              </w:rPr>
                              <w:t>应急处置指挥小组：组长、副组长</w:t>
                            </w:r>
                          </w:p>
                        </w:txbxContent>
                      </wps:txbx>
                      <wps:bodyPr upright="1"/>
                    </wps:wsp>
                  </a:graphicData>
                </a:graphic>
              </wp:anchor>
            </w:drawing>
          </mc:Choice>
          <mc:Fallback>
            <w:pict>
              <v:shape id="_x0000_s1026" o:spid="_x0000_s1026" o:spt="202" type="#_x0000_t202" style="position:absolute;left:0pt;margin-left:117pt;margin-top:16pt;height:38.6pt;width:207pt;z-index:251665408;mso-width-relative:page;mso-height-relative:page;" fillcolor="#FFFFFF" filled="t" stroked="t" coordsize="21600,21600" o:gfxdata="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s9+0tkAAAAKAQAADwAAAAAAAAABACAAAAAiAAAAZHJzL2Rvd25yZXYueG1sUEsB&#10;AhQAFAAAAAgAh07iQLfLnvj0AQAA6gMAAA4AAAAAAAAAAQAgAAAAKAEAAGRycy9lMm9Eb2MueG1s&#10;UEsFBgAAAAAGAAYAWQEAAI4FAAAAAA==&#10;">
                <v:fill on="t" focussize="0,0"/>
                <v:stroke color="#000000" joinstyle="miter"/>
                <v:imagedata o:title=""/>
                <o:lock v:ext="edit" aspectratio="f"/>
                <v:textbox>
                  <w:txbxContent>
                    <w:p>
                      <w:pPr>
                        <w:rPr>
                          <w:rFonts w:hint="eastAsia" w:ascii="方正仿宋简体" w:hAnsi="宋体" w:eastAsia="方正仿宋简体"/>
                          <w:sz w:val="24"/>
                        </w:rPr>
                      </w:pPr>
                      <w:r>
                        <w:rPr>
                          <w:rFonts w:hint="eastAsia" w:ascii="方正仿宋简体" w:hAnsi="宋体" w:eastAsia="方正仿宋简体"/>
                          <w:sz w:val="24"/>
                        </w:rPr>
                        <w:t>应急处置指挥小组：组长、副组长</w:t>
                      </w:r>
                    </w:p>
                  </w:txbxContent>
                </v:textbox>
              </v:shap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297180</wp:posOffset>
                </wp:positionV>
                <wp:extent cx="5372100" cy="6045200"/>
                <wp:effectExtent l="0" t="0" r="0" b="12700"/>
                <wp:wrapNone/>
                <wp:docPr id="43" name="文本框 43"/>
                <wp:cNvGraphicFramePr/>
                <a:graphic xmlns:a="http://schemas.openxmlformats.org/drawingml/2006/main">
                  <a:graphicData uri="http://schemas.microsoft.com/office/word/2010/wordprocessingShape">
                    <wps:wsp>
                      <wps:cNvSpPr txBox="1"/>
                      <wps:spPr>
                        <a:xfrm>
                          <a:off x="0" y="0"/>
                          <a:ext cx="5372100" cy="6045200"/>
                        </a:xfrm>
                        <a:prstGeom prst="rect">
                          <a:avLst/>
                        </a:prstGeom>
                        <a:solidFill>
                          <a:srgbClr val="FFFFFF"/>
                        </a:solidFill>
                        <a:ln>
                          <a:noFill/>
                        </a:ln>
                      </wps:spPr>
                      <wps:txbx>
                        <w:txbxContent>
                          <w:p>
                            <w:pPr>
                              <w:rPr>
                                <w:rFonts w:ascii="宋体" w:hAnsi="宋体"/>
                                <w:szCs w:val="21"/>
                              </w:rPr>
                            </w:pPr>
                          </w:p>
                        </w:txbxContent>
                      </wps:txbx>
                      <wps:bodyPr upright="1"/>
                    </wps:wsp>
                  </a:graphicData>
                </a:graphic>
              </wp:anchor>
            </w:drawing>
          </mc:Choice>
          <mc:Fallback>
            <w:pict>
              <v:shape id="_x0000_s1026" o:spid="_x0000_s1026" o:spt="202" type="#_x0000_t202" style="position:absolute;left:0pt;margin-left:3.75pt;margin-top:23.4pt;height:476pt;width:423pt;z-index:251664384;mso-width-relative:page;mso-height-relative:page;" fillcolor="#FFFFFF" filled="t" stroked="f" coordsize="21600,21600" o:gfxdata="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K6WDtYAAAAIAQAADwAA&#10;AAAAAAABACAAAAAiAAAAZHJzL2Rvd25yZXYueG1sUEsBAhQAFAAAAAgAh07iQKi3O6GmAQAALAMA&#10;AA4AAAAAAAAAAQAgAAAAJQEAAGRycy9lMm9Eb2MueG1sUEsFBgAAAAAGAAYAWQEAAD0FAAAAAA==&#10;">
                <v:fill on="t" focussize="0,0"/>
                <v:stroke on="f"/>
                <v:imagedata o:title=""/>
                <o:lock v:ext="edit" aspectratio="f"/>
                <v:textbox>
                  <w:txbxContent>
                    <w:p>
                      <w:pPr>
                        <w:rPr>
                          <w:rFonts w:ascii="宋体" w:hAnsi="宋体"/>
                          <w:szCs w:val="21"/>
                        </w:rPr>
                      </w:pPr>
                    </w:p>
                  </w:txbxContent>
                </v:textbox>
              </v:shape>
            </w:pict>
          </mc:Fallback>
        </mc:AlternateConten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6432" behindDoc="0" locked="0" layoutInCell="1" allowOverlap="1">
                <wp:simplePos x="0" y="0"/>
                <wp:positionH relativeFrom="column">
                  <wp:posOffset>2733675</wp:posOffset>
                </wp:positionH>
                <wp:positionV relativeFrom="paragraph">
                  <wp:posOffset>297180</wp:posOffset>
                </wp:positionV>
                <wp:extent cx="0" cy="396240"/>
                <wp:effectExtent l="38100" t="0" r="38100" b="3810"/>
                <wp:wrapNone/>
                <wp:docPr id="44" name="直接连接符 44"/>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25pt;margin-top:23.4pt;height:31.2pt;width:0pt;z-index:251666432;mso-width-relative:page;mso-height-relative:page;" filled="f" stroked="t" coordsize="21600,21600" o:gfxdata="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ChIJdkAAAAK&#10;AQAADwAAAAAAAAABACAAAAAiAAAAZHJzL2Rvd25yZXYueG1sUEsBAhQAFAAAAAgAh07iQH4L8Dni&#10;AQAAmwMAAA4AAAAAAAAAAQAgAAAAKAEAAGRycy9lMm9Eb2MueG1sUEsFBgAAAAAGAAYAWQEAAHwF&#10;AAAAAA==&#10;">
                <v:fill on="f" focussize="0,0"/>
                <v:stroke color="#000000" joinstyle="round" endarrow="block"/>
                <v:imagedata o:title=""/>
                <o:lock v:ext="edit" aspectratio="f"/>
              </v:line>
            </w:pict>
          </mc:Fallback>
        </mc:AlternateConten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7456" behindDoc="0" locked="0" layoutInCell="1" allowOverlap="1">
                <wp:simplePos x="0" y="0"/>
                <wp:positionH relativeFrom="column">
                  <wp:posOffset>1943100</wp:posOffset>
                </wp:positionH>
                <wp:positionV relativeFrom="paragraph">
                  <wp:posOffset>147320</wp:posOffset>
                </wp:positionV>
                <wp:extent cx="1790700" cy="403860"/>
                <wp:effectExtent l="5080" t="4445" r="13970" b="10795"/>
                <wp:wrapNone/>
                <wp:docPr id="45" name="文本框 45"/>
                <wp:cNvGraphicFramePr/>
                <a:graphic xmlns:a="http://schemas.openxmlformats.org/drawingml/2006/main">
                  <a:graphicData uri="http://schemas.microsoft.com/office/word/2010/wordprocessingShape">
                    <wps:wsp>
                      <wps:cNvSpPr txBox="1"/>
                      <wps:spPr>
                        <a:xfrm>
                          <a:off x="0" y="0"/>
                          <a:ext cx="1790700" cy="403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方正仿宋简体" w:hAnsi="宋体" w:eastAsia="方正仿宋简体"/>
                                <w:sz w:val="24"/>
                              </w:rPr>
                            </w:pPr>
                            <w:r>
                              <w:rPr>
                                <w:rFonts w:hint="eastAsia" w:ascii="方正仿宋简体" w:hAnsi="宋体" w:eastAsia="方正仿宋简体"/>
                                <w:sz w:val="24"/>
                              </w:rPr>
                              <w:t>应急处置指挥办公室</w:t>
                            </w:r>
                          </w:p>
                        </w:txbxContent>
                      </wps:txbx>
                      <wps:bodyPr upright="1"/>
                    </wps:wsp>
                  </a:graphicData>
                </a:graphic>
              </wp:anchor>
            </w:drawing>
          </mc:Choice>
          <mc:Fallback>
            <w:pict>
              <v:shape id="_x0000_s1026" o:spid="_x0000_s1026" o:spt="202" type="#_x0000_t202" style="position:absolute;left:0pt;margin-left:153pt;margin-top:11.6pt;height:31.8pt;width:141pt;z-index:251667456;mso-width-relative:page;mso-height-relative:page;" fillcolor="#FFFFFF" filled="t" stroked="t" coordsize="21600,21600" o:gfxdata="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O8R0PYAAAACQEAAA8AAAAAAAAAAQAgAAAAIgAAAGRycy9kb3ducmV2LnhtbFBLAQIU&#10;ABQAAAAIAIdO4kCr/SvW8wEAAOoDAAAOAAAAAAAAAAEAIAAAACcBAABkcnMvZTJvRG9jLnhtbFBL&#10;BQYAAAAABgAGAFkBAACMBQAAAAA=&#10;">
                <v:fill on="t" focussize="0,0"/>
                <v:stroke color="#000000" joinstyle="miter"/>
                <v:imagedata o:title=""/>
                <o:lock v:ext="edit" aspectratio="f"/>
                <v:textbox>
                  <w:txbxContent>
                    <w:p>
                      <w:pPr>
                        <w:rPr>
                          <w:rFonts w:hint="eastAsia" w:ascii="方正仿宋简体" w:hAnsi="宋体" w:eastAsia="方正仿宋简体"/>
                          <w:sz w:val="24"/>
                        </w:rPr>
                      </w:pPr>
                      <w:r>
                        <w:rPr>
                          <w:rFonts w:hint="eastAsia" w:ascii="方正仿宋简体" w:hAnsi="宋体" w:eastAsia="方正仿宋简体"/>
                          <w:sz w:val="24"/>
                        </w:rPr>
                        <w:t>应急处置指挥办公室</w:t>
                      </w:r>
                    </w:p>
                  </w:txbxContent>
                </v:textbox>
              </v:shape>
            </w:pict>
          </mc:Fallback>
        </mc:AlternateConten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8480" behindDoc="0" locked="0" layoutInCell="1" allowOverlap="1">
                <wp:simplePos x="0" y="0"/>
                <wp:positionH relativeFrom="column">
                  <wp:posOffset>2733675</wp:posOffset>
                </wp:positionH>
                <wp:positionV relativeFrom="paragraph">
                  <wp:posOffset>198120</wp:posOffset>
                </wp:positionV>
                <wp:extent cx="9525" cy="414020"/>
                <wp:effectExtent l="30480" t="0" r="36195" b="5080"/>
                <wp:wrapNone/>
                <wp:docPr id="46" name="直接连接符 46"/>
                <wp:cNvGraphicFramePr/>
                <a:graphic xmlns:a="http://schemas.openxmlformats.org/drawingml/2006/main">
                  <a:graphicData uri="http://schemas.microsoft.com/office/word/2010/wordprocessingShape">
                    <wps:wsp>
                      <wps:cNvCnPr/>
                      <wps:spPr>
                        <a:xfrm>
                          <a:off x="0" y="0"/>
                          <a:ext cx="9525" cy="4140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25pt;margin-top:15.6pt;height:32.6pt;width:0.75pt;z-index:251668480;mso-width-relative:page;mso-height-relative:page;" filled="f" stroked="t" coordsize="21600,21600" o:gfxdata="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8m6d89oAAAAJ&#10;AQAADwAAAAAAAAABACAAAAAiAAAAZHJzL2Rvd25yZXYueG1sUEsBAhQAFAAAAAgAh07iQIgkCh7h&#10;AQAAngMAAA4AAAAAAAAAAQAgAAAAKQEAAGRycy9lMm9Eb2MueG1sUEsFBgAAAAAGAAYAWQEAAHwF&#10;AAAAAA==&#10;">
                <v:fill on="f" focussize="0,0"/>
                <v:stroke color="#000000" joinstyle="round" endarrow="block"/>
                <v:imagedata o:title=""/>
                <o:lock v:ext="edit" aspectratio="f"/>
              </v:line>
            </w:pict>
          </mc:Fallback>
        </mc:AlternateConten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70528" behindDoc="0" locked="0" layoutInCell="1" allowOverlap="1">
                <wp:simplePos x="0" y="0"/>
                <wp:positionH relativeFrom="column">
                  <wp:posOffset>4343400</wp:posOffset>
                </wp:positionH>
                <wp:positionV relativeFrom="paragraph">
                  <wp:posOffset>200660</wp:posOffset>
                </wp:positionV>
                <wp:extent cx="0" cy="396240"/>
                <wp:effectExtent l="38100" t="0" r="38100" b="3810"/>
                <wp:wrapNone/>
                <wp:docPr id="47" name="直接连接符 47"/>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2pt;margin-top:15.8pt;height:31.2pt;width:0pt;z-index:251670528;mso-width-relative:page;mso-height-relative:page;" filled="f" stroked="t" coordsize="21600,21600" o:gfxdata="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zOH5dgAAAAJ&#10;AQAADwAAAAAAAAABACAAAAAiAAAAZHJzL2Rvd25yZXYueG1sUEsBAhQAFAAAAAgAh07iQOhCCcDj&#10;AQAAmwMAAA4AAAAAAAAAAQAgAAAAJwEAAGRycy9lMm9Eb2MueG1sUEsFBgAAAAAGAAYAWQEAAHwF&#10;A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72576" behindDoc="0" locked="0" layoutInCell="1" allowOverlap="1">
                <wp:simplePos x="0" y="0"/>
                <wp:positionH relativeFrom="column">
                  <wp:posOffset>1028700</wp:posOffset>
                </wp:positionH>
                <wp:positionV relativeFrom="paragraph">
                  <wp:posOffset>200660</wp:posOffset>
                </wp:positionV>
                <wp:extent cx="0" cy="360045"/>
                <wp:effectExtent l="38100" t="0" r="38100" b="1905"/>
                <wp:wrapNone/>
                <wp:docPr id="48" name="直接连接符 48"/>
                <wp:cNvGraphicFramePr/>
                <a:graphic xmlns:a="http://schemas.openxmlformats.org/drawingml/2006/main">
                  <a:graphicData uri="http://schemas.microsoft.com/office/word/2010/wordprocessingShape">
                    <wps:wsp>
                      <wps:cNvCnPr/>
                      <wps:spPr>
                        <a:xfrm>
                          <a:off x="0" y="0"/>
                          <a:ext cx="0" cy="3600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15.8pt;height:28.35pt;width:0pt;z-index:251672576;mso-width-relative:page;mso-height-relative:page;" filled="f" stroked="t" coordsize="21600,21600" o:gfxdata="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X/fys2AAAAAkBAAAP&#10;AAAAAAAAAAEAIAAAACIAAABkcnMvZG93bnJldi54bWxQSwECFAAUAAAACACHTuJAlEdidd8BAACb&#10;AwAADgAAAAAAAAABACAAAAAnAQAAZHJzL2Uyb0RvYy54bWxQSwUGAAAAAAYABgBZAQAAeAU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69504" behindDoc="0" locked="0" layoutInCell="1" allowOverlap="1">
                <wp:simplePos x="0" y="0"/>
                <wp:positionH relativeFrom="column">
                  <wp:posOffset>1028700</wp:posOffset>
                </wp:positionH>
                <wp:positionV relativeFrom="paragraph">
                  <wp:posOffset>200660</wp:posOffset>
                </wp:positionV>
                <wp:extent cx="3314700" cy="0"/>
                <wp:effectExtent l="0" t="0" r="0" b="0"/>
                <wp:wrapNone/>
                <wp:docPr id="49" name="直接连接符 49"/>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15.8pt;height:0pt;width:261pt;z-index:251669504;mso-width-relative:page;mso-height-relative:page;" filled="f" stroked="t" coordsize="21600,21600" o:gfxdata="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L37wtUAAAAJAQAADwAAAAAA&#10;AAABACAAAAAiAAAAZHJzL2Rvd25yZXYueG1sUEsBAhQAFAAAAAgAh07iQP8XNkjdAQAAmAMAAA4A&#10;AAAAAAAAAQAgAAAAJAEAAGRycy9lMm9Eb2MueG1sUEsFBgAAAAAGAAYAWQEAAHM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73600" behindDoc="0" locked="0" layoutInCell="1" allowOverlap="1">
                <wp:simplePos x="0" y="0"/>
                <wp:positionH relativeFrom="column">
                  <wp:posOffset>3200400</wp:posOffset>
                </wp:positionH>
                <wp:positionV relativeFrom="paragraph">
                  <wp:posOffset>200660</wp:posOffset>
                </wp:positionV>
                <wp:extent cx="0" cy="396240"/>
                <wp:effectExtent l="38100" t="0" r="38100" b="3810"/>
                <wp:wrapNone/>
                <wp:docPr id="50" name="直接连接符 5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2pt;margin-top:15.8pt;height:31.2pt;width:0pt;z-index:251673600;mso-width-relative:page;mso-height-relative:page;" filled="f" stroked="t" coordsize="21600,21600" o:gfxdata="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ge3/zYAAAACQEA&#10;AA8AAAAAAAAAAQAgAAAAIgAAAGRycy9kb3ducmV2LnhtbFBLAQIUABQAAAAIAIdO4kAgqIEB4QEA&#10;AJsDAAAOAAAAAAAAAAEAIAAAACcBAABkcnMvZTJvRG9jLnhtbFBLBQYAAAAABgAGAFkBAAB6BQAA&#10;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71552" behindDoc="0" locked="0" layoutInCell="1" allowOverlap="1">
                <wp:simplePos x="0" y="0"/>
                <wp:positionH relativeFrom="column">
                  <wp:posOffset>2171700</wp:posOffset>
                </wp:positionH>
                <wp:positionV relativeFrom="paragraph">
                  <wp:posOffset>200660</wp:posOffset>
                </wp:positionV>
                <wp:extent cx="0" cy="396240"/>
                <wp:effectExtent l="38100" t="0" r="38100" b="3810"/>
                <wp:wrapNone/>
                <wp:docPr id="51" name="直接连接符 51"/>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1pt;margin-top:15.8pt;height:31.2pt;width:0pt;z-index:251671552;mso-width-relative:page;mso-height-relative:page;" filled="f" stroked="t" coordsize="21600,21600" o:gfxdata="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OnQ2QAAAAkB&#10;AAAPAAAAAAAAAAEAIAAAACIAAABkcnMvZG93bnJldi54bWxQSwECFAAUAAAACACHTuJAbW0G4OEB&#10;AACbAwAADgAAAAAAAAABACAAAAAoAQAAZHJzL2Uyb0RvYy54bWxQSwUGAAAAAAYABgBZAQAAewUA&#10;AAAA&#10;">
                <v:fill on="f" focussize="0,0"/>
                <v:stroke color="#000000" joinstyle="round" endarrow="block"/>
                <v:imagedata o:title=""/>
                <o:lock v:ext="edit" aspectratio="f"/>
              </v:line>
            </w:pict>
          </mc:Fallback>
        </mc:AlternateConten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77696" behindDoc="0" locked="0" layoutInCell="1" allowOverlap="1">
                <wp:simplePos x="0" y="0"/>
                <wp:positionH relativeFrom="column">
                  <wp:posOffset>4114800</wp:posOffset>
                </wp:positionH>
                <wp:positionV relativeFrom="paragraph">
                  <wp:posOffset>200660</wp:posOffset>
                </wp:positionV>
                <wp:extent cx="457200" cy="1391920"/>
                <wp:effectExtent l="4445" t="4445" r="14605" b="13335"/>
                <wp:wrapNone/>
                <wp:docPr id="52" name="文本框 52"/>
                <wp:cNvGraphicFramePr/>
                <a:graphic xmlns:a="http://schemas.openxmlformats.org/drawingml/2006/main">
                  <a:graphicData uri="http://schemas.microsoft.com/office/word/2010/wordprocessingShape">
                    <wps:wsp>
                      <wps:cNvSpPr txBox="1"/>
                      <wps:spPr>
                        <a:xfrm>
                          <a:off x="0" y="0"/>
                          <a:ext cx="457200" cy="1391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60" w:lineRule="auto"/>
                              <w:ind w:firstLine="180" w:firstLineChars="50"/>
                              <w:rPr>
                                <w:rFonts w:hint="eastAsia" w:ascii="方正仿宋简体" w:hAnsi="宋体" w:eastAsia="方正仿宋简体"/>
                                <w:spacing w:val="60"/>
                                <w:sz w:val="24"/>
                              </w:rPr>
                            </w:pPr>
                            <w:r>
                              <w:rPr>
                                <w:rFonts w:hint="eastAsia" w:ascii="方正仿宋简体" w:hAnsi="宋体" w:eastAsia="方正仿宋简体"/>
                                <w:spacing w:val="60"/>
                                <w:sz w:val="24"/>
                              </w:rPr>
                              <w:t>后勤保障组</w:t>
                            </w:r>
                          </w:p>
                        </w:txbxContent>
                      </wps:txbx>
                      <wps:bodyPr vert="eaVert" upright="1"/>
                    </wps:wsp>
                  </a:graphicData>
                </a:graphic>
              </wp:anchor>
            </w:drawing>
          </mc:Choice>
          <mc:Fallback>
            <w:pict>
              <v:shape id="_x0000_s1026" o:spid="_x0000_s1026" o:spt="202" type="#_x0000_t202" style="position:absolute;left:0pt;margin-left:324pt;margin-top:15.8pt;height:109.6pt;width:36pt;z-index:251677696;mso-width-relative:page;mso-height-relative:page;" fillcolor="#FFFFFF" filled="t" stroked="t" coordsize="21600,21600" o:gfxdata="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m/06LYAAAACgEAAA8AAAAAAAAAAQAgAAAAIgAAAGRycy9kb3ducmV2&#10;LnhtbFBLAQIUABQAAAAIAIdO4kCZmRss/AEAAPgDAAAOAAAAAAAAAAEAIAAAACcBAABkcnMvZTJv&#10;RG9jLnhtbFBLBQYAAAAABgAGAFkBAACVBQAAAAA=&#10;">
                <v:fill on="t" focussize="0,0"/>
                <v:stroke color="#000000" joinstyle="miter"/>
                <v:imagedata o:title=""/>
                <o:lock v:ext="edit" aspectratio="f"/>
                <v:textbox style="layout-flow:vertical-ideographic;">
                  <w:txbxContent>
                    <w:p>
                      <w:pPr>
                        <w:adjustRightInd w:val="0"/>
                        <w:snapToGrid w:val="0"/>
                        <w:spacing w:line="360" w:lineRule="auto"/>
                        <w:ind w:firstLine="180" w:firstLineChars="50"/>
                        <w:rPr>
                          <w:rFonts w:hint="eastAsia" w:ascii="方正仿宋简体" w:hAnsi="宋体" w:eastAsia="方正仿宋简体"/>
                          <w:spacing w:val="60"/>
                          <w:sz w:val="24"/>
                        </w:rPr>
                      </w:pPr>
                      <w:r>
                        <w:rPr>
                          <w:rFonts w:hint="eastAsia" w:ascii="方正仿宋简体" w:hAnsi="宋体" w:eastAsia="方正仿宋简体"/>
                          <w:spacing w:val="60"/>
                          <w:sz w:val="24"/>
                        </w:rPr>
                        <w:t>后勤保障组</w:t>
                      </w:r>
                    </w:p>
                  </w:txbxContent>
                </v:textbox>
              </v:shap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76672" behindDoc="0" locked="0" layoutInCell="1" allowOverlap="1">
                <wp:simplePos x="0" y="0"/>
                <wp:positionH relativeFrom="column">
                  <wp:posOffset>2971800</wp:posOffset>
                </wp:positionH>
                <wp:positionV relativeFrom="paragraph">
                  <wp:posOffset>200660</wp:posOffset>
                </wp:positionV>
                <wp:extent cx="457200" cy="1391920"/>
                <wp:effectExtent l="4445" t="4445" r="14605" b="13335"/>
                <wp:wrapNone/>
                <wp:docPr id="53" name="文本框 53"/>
                <wp:cNvGraphicFramePr/>
                <a:graphic xmlns:a="http://schemas.openxmlformats.org/drawingml/2006/main">
                  <a:graphicData uri="http://schemas.microsoft.com/office/word/2010/wordprocessingShape">
                    <wps:wsp>
                      <wps:cNvSpPr txBox="1"/>
                      <wps:spPr>
                        <a:xfrm>
                          <a:off x="0" y="0"/>
                          <a:ext cx="457200" cy="1391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60" w:lineRule="auto"/>
                              <w:ind w:firstLine="180" w:firstLineChars="50"/>
                              <w:rPr>
                                <w:rFonts w:hint="eastAsia" w:ascii="方正仿宋简体" w:hAnsi="宋体" w:eastAsia="方正仿宋简体"/>
                                <w:spacing w:val="60"/>
                                <w:sz w:val="24"/>
                              </w:rPr>
                            </w:pPr>
                            <w:r>
                              <w:rPr>
                                <w:rFonts w:hint="eastAsia" w:ascii="方正仿宋简体" w:hAnsi="宋体" w:eastAsia="方正仿宋简体"/>
                                <w:spacing w:val="60"/>
                                <w:sz w:val="24"/>
                              </w:rPr>
                              <w:t>宣传报道组</w:t>
                            </w:r>
                          </w:p>
                        </w:txbxContent>
                      </wps:txbx>
                      <wps:bodyPr vert="eaVert" upright="1"/>
                    </wps:wsp>
                  </a:graphicData>
                </a:graphic>
              </wp:anchor>
            </w:drawing>
          </mc:Choice>
          <mc:Fallback>
            <w:pict>
              <v:shape id="_x0000_s1026" o:spid="_x0000_s1026" o:spt="202" type="#_x0000_t202" style="position:absolute;left:0pt;margin-left:234pt;margin-top:15.8pt;height:109.6pt;width:36pt;z-index:251676672;mso-width-relative:page;mso-height-relative:page;" fillcolor="#FFFFFF" filled="t" stroked="t" coordsize="21600,21600" o:gfxdata="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68+f2QAAAAoBAAAPAAAAAAAAAAEAIAAAACIAAABkcnMvZG93bnJl&#10;di54bWxQSwECFAAUAAAACACHTuJAZqN5IfwBAAD4AwAADgAAAAAAAAABACAAAAAoAQAAZHJzL2Uy&#10;b0RvYy54bWxQSwUGAAAAAAYABgBZAQAAlgUAAAAA&#10;">
                <v:fill on="t" focussize="0,0"/>
                <v:stroke color="#000000" joinstyle="miter"/>
                <v:imagedata o:title=""/>
                <o:lock v:ext="edit" aspectratio="f"/>
                <v:textbox style="layout-flow:vertical-ideographic;">
                  <w:txbxContent>
                    <w:p>
                      <w:pPr>
                        <w:adjustRightInd w:val="0"/>
                        <w:snapToGrid w:val="0"/>
                        <w:spacing w:line="360" w:lineRule="auto"/>
                        <w:ind w:firstLine="180" w:firstLineChars="50"/>
                        <w:rPr>
                          <w:rFonts w:hint="eastAsia" w:ascii="方正仿宋简体" w:hAnsi="宋体" w:eastAsia="方正仿宋简体"/>
                          <w:spacing w:val="60"/>
                          <w:sz w:val="24"/>
                        </w:rPr>
                      </w:pPr>
                      <w:r>
                        <w:rPr>
                          <w:rFonts w:hint="eastAsia" w:ascii="方正仿宋简体" w:hAnsi="宋体" w:eastAsia="方正仿宋简体"/>
                          <w:spacing w:val="60"/>
                          <w:sz w:val="24"/>
                        </w:rPr>
                        <w:t>宣传报道组</w:t>
                      </w:r>
                    </w:p>
                  </w:txbxContent>
                </v:textbox>
              </v:shap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74624" behindDoc="0" locked="0" layoutInCell="1" allowOverlap="1">
                <wp:simplePos x="0" y="0"/>
                <wp:positionH relativeFrom="column">
                  <wp:posOffset>1943100</wp:posOffset>
                </wp:positionH>
                <wp:positionV relativeFrom="paragraph">
                  <wp:posOffset>205740</wp:posOffset>
                </wp:positionV>
                <wp:extent cx="457200" cy="1386840"/>
                <wp:effectExtent l="4445" t="4445" r="14605" b="18415"/>
                <wp:wrapNone/>
                <wp:docPr id="54" name="文本框 54"/>
                <wp:cNvGraphicFramePr/>
                <a:graphic xmlns:a="http://schemas.openxmlformats.org/drawingml/2006/main">
                  <a:graphicData uri="http://schemas.microsoft.com/office/word/2010/wordprocessingShape">
                    <wps:wsp>
                      <wps:cNvSpPr txBox="1"/>
                      <wps:spPr>
                        <a:xfrm>
                          <a:off x="0" y="0"/>
                          <a:ext cx="457200" cy="1386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60" w:lineRule="auto"/>
                              <w:ind w:firstLine="180" w:firstLineChars="50"/>
                              <w:rPr>
                                <w:rFonts w:hint="eastAsia" w:ascii="方正仿宋简体" w:hAnsi="宋体" w:eastAsia="方正仿宋简体"/>
                                <w:spacing w:val="60"/>
                                <w:sz w:val="24"/>
                              </w:rPr>
                            </w:pPr>
                            <w:r>
                              <w:rPr>
                                <w:rFonts w:hint="eastAsia" w:ascii="方正仿宋简体" w:hAnsi="宋体" w:eastAsia="方正仿宋简体"/>
                                <w:spacing w:val="60"/>
                                <w:sz w:val="24"/>
                              </w:rPr>
                              <w:t>健康防护组</w:t>
                            </w:r>
                          </w:p>
                        </w:txbxContent>
                      </wps:txbx>
                      <wps:bodyPr vert="eaVert" upright="1"/>
                    </wps:wsp>
                  </a:graphicData>
                </a:graphic>
              </wp:anchor>
            </w:drawing>
          </mc:Choice>
          <mc:Fallback>
            <w:pict>
              <v:shape id="_x0000_s1026" o:spid="_x0000_s1026" o:spt="202" type="#_x0000_t202" style="position:absolute;left:0pt;margin-left:153pt;margin-top:16.2pt;height:109.2pt;width:36pt;z-index:251674624;mso-width-relative:page;mso-height-relative:page;" fillcolor="#FFFFFF" filled="t" stroked="t" coordsize="21600,21600" o:gfxdata="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dlg0vYAAAACgEAAA8AAAAAAAAAAQAgAAAAIgAAAGRycy9kb3ducmV2&#10;LnhtbFBLAQIUABQAAAAIAIdO4kAhGKVN/AEAAPgDAAAOAAAAAAAAAAEAIAAAACcBAABkcnMvZTJv&#10;RG9jLnhtbFBLBQYAAAAABgAGAFkBAACVBQAAAAA=&#10;">
                <v:fill on="t" focussize="0,0"/>
                <v:stroke color="#000000" joinstyle="miter"/>
                <v:imagedata o:title=""/>
                <o:lock v:ext="edit" aspectratio="f"/>
                <v:textbox style="layout-flow:vertical-ideographic;">
                  <w:txbxContent>
                    <w:p>
                      <w:pPr>
                        <w:adjustRightInd w:val="0"/>
                        <w:snapToGrid w:val="0"/>
                        <w:spacing w:line="360" w:lineRule="auto"/>
                        <w:ind w:firstLine="180" w:firstLineChars="50"/>
                        <w:rPr>
                          <w:rFonts w:hint="eastAsia" w:ascii="方正仿宋简体" w:hAnsi="宋体" w:eastAsia="方正仿宋简体"/>
                          <w:spacing w:val="60"/>
                          <w:sz w:val="24"/>
                        </w:rPr>
                      </w:pPr>
                      <w:r>
                        <w:rPr>
                          <w:rFonts w:hint="eastAsia" w:ascii="方正仿宋简体" w:hAnsi="宋体" w:eastAsia="方正仿宋简体"/>
                          <w:spacing w:val="60"/>
                          <w:sz w:val="24"/>
                        </w:rPr>
                        <w:t>健康防护组</w:t>
                      </w:r>
                    </w:p>
                  </w:txbxContent>
                </v:textbox>
              </v:shap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75648" behindDoc="0" locked="0" layoutInCell="1" allowOverlap="1">
                <wp:simplePos x="0" y="0"/>
                <wp:positionH relativeFrom="column">
                  <wp:posOffset>800100</wp:posOffset>
                </wp:positionH>
                <wp:positionV relativeFrom="paragraph">
                  <wp:posOffset>200660</wp:posOffset>
                </wp:positionV>
                <wp:extent cx="457200" cy="1391920"/>
                <wp:effectExtent l="4445" t="4445" r="14605" b="13335"/>
                <wp:wrapNone/>
                <wp:docPr id="55" name="文本框 55"/>
                <wp:cNvGraphicFramePr/>
                <a:graphic xmlns:a="http://schemas.openxmlformats.org/drawingml/2006/main">
                  <a:graphicData uri="http://schemas.microsoft.com/office/word/2010/wordprocessingShape">
                    <wps:wsp>
                      <wps:cNvSpPr txBox="1"/>
                      <wps:spPr>
                        <a:xfrm>
                          <a:off x="0" y="0"/>
                          <a:ext cx="457200" cy="1391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60" w:lineRule="auto"/>
                              <w:ind w:firstLine="180" w:firstLineChars="50"/>
                              <w:rPr>
                                <w:rFonts w:hint="eastAsia" w:ascii="方正仿宋简体" w:hAnsi="宋体" w:eastAsia="方正仿宋简体"/>
                                <w:spacing w:val="60"/>
                                <w:sz w:val="24"/>
                              </w:rPr>
                            </w:pPr>
                            <w:r>
                              <w:rPr>
                                <w:rFonts w:hint="eastAsia" w:ascii="方正仿宋简体" w:hAnsi="宋体" w:eastAsia="方正仿宋简体"/>
                                <w:spacing w:val="60"/>
                                <w:sz w:val="24"/>
                              </w:rPr>
                              <w:t>污染控制组</w:t>
                            </w:r>
                          </w:p>
                        </w:txbxContent>
                      </wps:txbx>
                      <wps:bodyPr vert="eaVert" upright="1"/>
                    </wps:wsp>
                  </a:graphicData>
                </a:graphic>
              </wp:anchor>
            </w:drawing>
          </mc:Choice>
          <mc:Fallback>
            <w:pict>
              <v:shape id="_x0000_s1026" o:spid="_x0000_s1026" o:spt="202" type="#_x0000_t202" style="position:absolute;left:0pt;margin-left:63pt;margin-top:15.8pt;height:109.6pt;width:36pt;z-index:251675648;mso-width-relative:page;mso-height-relative:page;" fillcolor="#FFFFFF" filled="t" stroked="t" coordsize="21600,21600" o:gfxdata="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uB5DZ1wAAAAoBAAAPAAAAAAAAAAEAIAAAACIAAABkcnMvZG93bnJldi54&#10;bWxQSwECFAAUAAAACACHTuJAZD01DvsBAAD4AwAADgAAAAAAAAABACAAAAAmAQAAZHJzL2Uyb0Rv&#10;Yy54bWxQSwUGAAAAAAYABgBZAQAAkwUAAAAA&#10;">
                <v:fill on="t" focussize="0,0"/>
                <v:stroke color="#000000" joinstyle="miter"/>
                <v:imagedata o:title=""/>
                <o:lock v:ext="edit" aspectratio="f"/>
                <v:textbox style="layout-flow:vertical-ideographic;">
                  <w:txbxContent>
                    <w:p>
                      <w:pPr>
                        <w:adjustRightInd w:val="0"/>
                        <w:snapToGrid w:val="0"/>
                        <w:spacing w:line="360" w:lineRule="auto"/>
                        <w:ind w:firstLine="180" w:firstLineChars="50"/>
                        <w:rPr>
                          <w:rFonts w:hint="eastAsia" w:ascii="方正仿宋简体" w:hAnsi="宋体" w:eastAsia="方正仿宋简体"/>
                          <w:spacing w:val="60"/>
                          <w:sz w:val="24"/>
                        </w:rPr>
                      </w:pPr>
                      <w:r>
                        <w:rPr>
                          <w:rFonts w:hint="eastAsia" w:ascii="方正仿宋简体" w:hAnsi="宋体" w:eastAsia="方正仿宋简体"/>
                          <w:spacing w:val="60"/>
                          <w:sz w:val="24"/>
                        </w:rPr>
                        <w:t>污染控制组</w:t>
                      </w:r>
                    </w:p>
                  </w:txbxContent>
                </v:textbox>
              </v:shape>
            </w:pict>
          </mc:Fallback>
        </mc:AlternateContent>
      </w:r>
    </w:p>
    <w:p>
      <w:pPr>
        <w:spacing w:line="590" w:lineRule="exact"/>
        <w:ind w:firstLine="640" w:firstLineChars="200"/>
        <w:rPr>
          <w:rFonts w:hint="eastAsia" w:asciiTheme="minorEastAsia" w:hAnsiTheme="minorEastAsia" w:eastAsiaTheme="minorEastAsia" w:cstheme="minorEastAsia"/>
          <w:sz w:val="32"/>
          <w:szCs w:val="32"/>
        </w:rPr>
      </w:pPr>
    </w:p>
    <w:p>
      <w:pPr>
        <w:spacing w:line="590" w:lineRule="exact"/>
        <w:ind w:firstLine="640" w:firstLineChars="200"/>
        <w:rPr>
          <w:rFonts w:hint="eastAsia" w:asciiTheme="minorEastAsia" w:hAnsiTheme="minorEastAsia" w:eastAsiaTheme="minorEastAsia" w:cstheme="minorEastAsia"/>
          <w:sz w:val="32"/>
          <w:szCs w:val="32"/>
        </w:rPr>
      </w:pPr>
    </w:p>
    <w:p>
      <w:pPr>
        <w:spacing w:line="590" w:lineRule="exact"/>
        <w:ind w:firstLine="640" w:firstLineChars="200"/>
        <w:rPr>
          <w:rFonts w:hint="eastAsia" w:asciiTheme="minorEastAsia" w:hAnsiTheme="minorEastAsia" w:eastAsiaTheme="minorEastAsia" w:cstheme="minorEastAsia"/>
          <w:sz w:val="32"/>
          <w:szCs w:val="32"/>
        </w:rPr>
      </w:pP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85888" behindDoc="0" locked="0" layoutInCell="1" allowOverlap="1">
                <wp:simplePos x="0" y="0"/>
                <wp:positionH relativeFrom="column">
                  <wp:posOffset>3914140</wp:posOffset>
                </wp:positionH>
                <wp:positionV relativeFrom="paragraph">
                  <wp:posOffset>292100</wp:posOffset>
                </wp:positionV>
                <wp:extent cx="936625" cy="2080260"/>
                <wp:effectExtent l="4445" t="4445" r="11430" b="10795"/>
                <wp:wrapNone/>
                <wp:docPr id="57" name="文本框 57"/>
                <wp:cNvGraphicFramePr/>
                <a:graphic xmlns:a="http://schemas.openxmlformats.org/drawingml/2006/main">
                  <a:graphicData uri="http://schemas.microsoft.com/office/word/2010/wordprocessingShape">
                    <wps:wsp>
                      <wps:cNvSpPr txBox="1"/>
                      <wps:spPr>
                        <a:xfrm>
                          <a:off x="0" y="0"/>
                          <a:ext cx="936625" cy="2080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方正仿宋简体" w:eastAsia="方正仿宋简体"/>
                                <w:color w:val="000000"/>
                                <w:sz w:val="24"/>
                                <w:lang w:eastAsia="zh-CN"/>
                              </w:rPr>
                            </w:pPr>
                            <w:r>
                              <w:rPr>
                                <w:rFonts w:hint="eastAsia" w:ascii="方正仿宋简体" w:hAnsi="宋体" w:eastAsia="方正仿宋简体"/>
                                <w:color w:val="000000"/>
                                <w:sz w:val="21"/>
                                <w:szCs w:val="21"/>
                              </w:rPr>
                              <w:t>区</w:t>
                            </w:r>
                            <w:r>
                              <w:rPr>
                                <w:rFonts w:hint="eastAsia" w:ascii="方正仿宋简体" w:hAnsi="宋体" w:eastAsia="方正仿宋简体"/>
                                <w:color w:val="000000"/>
                                <w:sz w:val="21"/>
                                <w:szCs w:val="21"/>
                                <w:lang w:eastAsia="zh-CN"/>
                              </w:rPr>
                              <w:t>环境与国土资源</w:t>
                            </w:r>
                            <w:r>
                              <w:rPr>
                                <w:rFonts w:hint="eastAsia" w:ascii="方正仿宋简体" w:hAnsi="宋体" w:eastAsia="方正仿宋简体"/>
                                <w:color w:val="000000"/>
                                <w:sz w:val="21"/>
                                <w:szCs w:val="21"/>
                              </w:rPr>
                              <w:t>局</w:t>
                            </w:r>
                            <w:r>
                              <w:rPr>
                                <w:rFonts w:hint="eastAsia" w:ascii="方正仿宋简体" w:hAnsi="宋体" w:eastAsia="方正仿宋简体"/>
                                <w:color w:val="000000"/>
                                <w:sz w:val="21"/>
                                <w:szCs w:val="21"/>
                                <w:lang w:eastAsia="zh-CN"/>
                              </w:rPr>
                              <w:t>（环保）</w:t>
                            </w:r>
                            <w:r>
                              <w:rPr>
                                <w:rFonts w:hint="eastAsia" w:ascii="方正仿宋简体" w:hAnsi="宋体" w:eastAsia="方正仿宋简体"/>
                                <w:color w:val="000000"/>
                                <w:sz w:val="21"/>
                                <w:szCs w:val="21"/>
                              </w:rPr>
                              <w:t>、财政局</w:t>
                            </w:r>
                            <w:r>
                              <w:rPr>
                                <w:rFonts w:hint="eastAsia" w:ascii="方正仿宋简体" w:hAnsi="宋体" w:eastAsia="方正仿宋简体"/>
                                <w:color w:val="000000"/>
                                <w:sz w:val="21"/>
                                <w:szCs w:val="21"/>
                                <w:lang w:eastAsia="zh-CN"/>
                              </w:rPr>
                              <w:t>等部门</w:t>
                            </w:r>
                          </w:p>
                        </w:txbxContent>
                      </wps:txbx>
                      <wps:bodyPr upright="1"/>
                    </wps:wsp>
                  </a:graphicData>
                </a:graphic>
              </wp:anchor>
            </w:drawing>
          </mc:Choice>
          <mc:Fallback>
            <w:pict>
              <v:shape id="_x0000_s1026" o:spid="_x0000_s1026" o:spt="202" type="#_x0000_t202" style="position:absolute;left:0pt;margin-left:308.2pt;margin-top:23pt;height:163.8pt;width:73.75pt;z-index:251685888;mso-width-relative:page;mso-height-relative:page;" fillcolor="#FFFFFF" filled="t" stroked="t" coordsize="21600,21600" o:gfxdata="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6SE8L2QAAAAoBAAAPAAAAAAAAAAEAIAAAACIAAABkcnMvZG93bnJldi54bWxQSwEC&#10;FAAUAAAACACHTuJACQ20vvMBAADqAwAADgAAAAAAAAABACAAAAAoAQAAZHJzL2Uyb0RvYy54bWxQ&#10;SwUGAAAAAAYABgBZAQAAjQUAAAAA&#10;">
                <v:fill on="t" focussize="0,0"/>
                <v:stroke color="#000000" joinstyle="miter"/>
                <v:imagedata o:title=""/>
                <o:lock v:ext="edit" aspectratio="f"/>
                <v:textbox>
                  <w:txbxContent>
                    <w:p>
                      <w:pPr>
                        <w:rPr>
                          <w:rFonts w:hint="eastAsia" w:ascii="方正仿宋简体" w:eastAsia="方正仿宋简体"/>
                          <w:color w:val="000000"/>
                          <w:sz w:val="24"/>
                          <w:lang w:eastAsia="zh-CN"/>
                        </w:rPr>
                      </w:pPr>
                      <w:r>
                        <w:rPr>
                          <w:rFonts w:hint="eastAsia" w:ascii="方正仿宋简体" w:hAnsi="宋体" w:eastAsia="方正仿宋简体"/>
                          <w:color w:val="000000"/>
                          <w:sz w:val="21"/>
                          <w:szCs w:val="21"/>
                        </w:rPr>
                        <w:t>区</w:t>
                      </w:r>
                      <w:r>
                        <w:rPr>
                          <w:rFonts w:hint="eastAsia" w:ascii="方正仿宋简体" w:hAnsi="宋体" w:eastAsia="方正仿宋简体"/>
                          <w:color w:val="000000"/>
                          <w:sz w:val="21"/>
                          <w:szCs w:val="21"/>
                          <w:lang w:eastAsia="zh-CN"/>
                        </w:rPr>
                        <w:t>环境与国土资源</w:t>
                      </w:r>
                      <w:r>
                        <w:rPr>
                          <w:rFonts w:hint="eastAsia" w:ascii="方正仿宋简体" w:hAnsi="宋体" w:eastAsia="方正仿宋简体"/>
                          <w:color w:val="000000"/>
                          <w:sz w:val="21"/>
                          <w:szCs w:val="21"/>
                        </w:rPr>
                        <w:t>局</w:t>
                      </w:r>
                      <w:r>
                        <w:rPr>
                          <w:rFonts w:hint="eastAsia" w:ascii="方正仿宋简体" w:hAnsi="宋体" w:eastAsia="方正仿宋简体"/>
                          <w:color w:val="000000"/>
                          <w:sz w:val="21"/>
                          <w:szCs w:val="21"/>
                          <w:lang w:eastAsia="zh-CN"/>
                        </w:rPr>
                        <w:t>（环保）</w:t>
                      </w:r>
                      <w:r>
                        <w:rPr>
                          <w:rFonts w:hint="eastAsia" w:ascii="方正仿宋简体" w:hAnsi="宋体" w:eastAsia="方正仿宋简体"/>
                          <w:color w:val="000000"/>
                          <w:sz w:val="21"/>
                          <w:szCs w:val="21"/>
                        </w:rPr>
                        <w:t>、财政局</w:t>
                      </w:r>
                      <w:r>
                        <w:rPr>
                          <w:rFonts w:hint="eastAsia" w:ascii="方正仿宋简体" w:hAnsi="宋体" w:eastAsia="方正仿宋简体"/>
                          <w:color w:val="000000"/>
                          <w:sz w:val="21"/>
                          <w:szCs w:val="21"/>
                          <w:lang w:eastAsia="zh-CN"/>
                        </w:rPr>
                        <w:t>等部门</w:t>
                      </w:r>
                    </w:p>
                  </w:txbxContent>
                </v:textbox>
              </v:shap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83840" behindDoc="0" locked="0" layoutInCell="1" allowOverlap="1">
                <wp:simplePos x="0" y="0"/>
                <wp:positionH relativeFrom="column">
                  <wp:posOffset>2788285</wp:posOffset>
                </wp:positionH>
                <wp:positionV relativeFrom="paragraph">
                  <wp:posOffset>294005</wp:posOffset>
                </wp:positionV>
                <wp:extent cx="883920" cy="2053590"/>
                <wp:effectExtent l="4445" t="5080" r="6985" b="17780"/>
                <wp:wrapNone/>
                <wp:docPr id="58" name="文本框 58"/>
                <wp:cNvGraphicFramePr/>
                <a:graphic xmlns:a="http://schemas.openxmlformats.org/drawingml/2006/main">
                  <a:graphicData uri="http://schemas.microsoft.com/office/word/2010/wordprocessingShape">
                    <wps:wsp>
                      <wps:cNvSpPr txBox="1"/>
                      <wps:spPr>
                        <a:xfrm>
                          <a:off x="0" y="0"/>
                          <a:ext cx="883920" cy="20535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方正仿宋简体" w:hAnsi="宋体" w:eastAsia="方正仿宋简体"/>
                                <w:color w:val="000000"/>
                                <w:sz w:val="21"/>
                                <w:szCs w:val="21"/>
                                <w:lang w:eastAsia="zh-CN"/>
                              </w:rPr>
                            </w:pPr>
                            <w:r>
                              <w:rPr>
                                <w:rFonts w:hint="eastAsia" w:ascii="方正仿宋简体" w:hAnsi="宋体" w:eastAsia="方正仿宋简体"/>
                                <w:color w:val="000000"/>
                                <w:sz w:val="21"/>
                                <w:szCs w:val="21"/>
                              </w:rPr>
                              <w:t>区</w:t>
                            </w:r>
                            <w:r>
                              <w:rPr>
                                <w:rFonts w:hint="eastAsia" w:ascii="方正仿宋简体" w:hAnsi="宋体" w:eastAsia="方正仿宋简体"/>
                                <w:color w:val="000000"/>
                                <w:sz w:val="21"/>
                                <w:szCs w:val="21"/>
                                <w:lang w:eastAsia="zh-CN"/>
                              </w:rPr>
                              <w:t>党群工作部（宣传）</w:t>
                            </w:r>
                          </w:p>
                        </w:txbxContent>
                      </wps:txbx>
                      <wps:bodyPr upright="1"/>
                    </wps:wsp>
                  </a:graphicData>
                </a:graphic>
              </wp:anchor>
            </w:drawing>
          </mc:Choice>
          <mc:Fallback>
            <w:pict>
              <v:shape id="_x0000_s1026" o:spid="_x0000_s1026" o:spt="202" type="#_x0000_t202" style="position:absolute;left:0pt;margin-left:219.55pt;margin-top:23.15pt;height:161.7pt;width:69.6pt;z-index:251683840;mso-width-relative:page;mso-height-relative:page;" fillcolor="#FFFFFF" filled="t" stroked="t" coordsize="21600,21600" o:gfxdata="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LTb9kAAAAKAQAADwAAAAAAAAABACAAAAAiAAAAZHJzL2Rvd25yZXYueG1sUEsB&#10;AhQAFAAAAAgAh07iQJdUlqH0AQAA6gMAAA4AAAAAAAAAAQAgAAAAKAEAAGRycy9lMm9Eb2MueG1s&#10;UEsFBgAAAAAGAAYAWQEAAI4FAAAAAA==&#10;">
                <v:fill on="t" focussize="0,0"/>
                <v:stroke color="#000000" joinstyle="miter"/>
                <v:imagedata o:title=""/>
                <o:lock v:ext="edit" aspectratio="f"/>
                <v:textbox>
                  <w:txbxContent>
                    <w:p>
                      <w:pPr>
                        <w:rPr>
                          <w:rFonts w:hint="eastAsia" w:ascii="方正仿宋简体" w:hAnsi="宋体" w:eastAsia="方正仿宋简体"/>
                          <w:color w:val="000000"/>
                          <w:sz w:val="21"/>
                          <w:szCs w:val="21"/>
                          <w:lang w:eastAsia="zh-CN"/>
                        </w:rPr>
                      </w:pPr>
                      <w:r>
                        <w:rPr>
                          <w:rFonts w:hint="eastAsia" w:ascii="方正仿宋简体" w:hAnsi="宋体" w:eastAsia="方正仿宋简体"/>
                          <w:color w:val="000000"/>
                          <w:sz w:val="21"/>
                          <w:szCs w:val="21"/>
                        </w:rPr>
                        <w:t>区</w:t>
                      </w:r>
                      <w:r>
                        <w:rPr>
                          <w:rFonts w:hint="eastAsia" w:ascii="方正仿宋简体" w:hAnsi="宋体" w:eastAsia="方正仿宋简体"/>
                          <w:color w:val="000000"/>
                          <w:sz w:val="21"/>
                          <w:szCs w:val="21"/>
                          <w:lang w:eastAsia="zh-CN"/>
                        </w:rPr>
                        <w:t>党群工作部（宣传）</w:t>
                      </w:r>
                    </w:p>
                  </w:txbxContent>
                </v:textbox>
              </v:shap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82816" behindDoc="0" locked="0" layoutInCell="1" allowOverlap="1">
                <wp:simplePos x="0" y="0"/>
                <wp:positionH relativeFrom="column">
                  <wp:posOffset>494030</wp:posOffset>
                </wp:positionH>
                <wp:positionV relativeFrom="paragraph">
                  <wp:posOffset>283210</wp:posOffset>
                </wp:positionV>
                <wp:extent cx="1043940" cy="2088515"/>
                <wp:effectExtent l="4445" t="5080" r="18415" b="20955"/>
                <wp:wrapNone/>
                <wp:docPr id="63" name="文本框 63"/>
                <wp:cNvGraphicFramePr/>
                <a:graphic xmlns:a="http://schemas.openxmlformats.org/drawingml/2006/main">
                  <a:graphicData uri="http://schemas.microsoft.com/office/word/2010/wordprocessingShape">
                    <wps:wsp>
                      <wps:cNvSpPr txBox="1"/>
                      <wps:spPr>
                        <a:xfrm>
                          <a:off x="0" y="0"/>
                          <a:ext cx="1043940" cy="2088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60" w:lineRule="exact"/>
                              <w:rPr>
                                <w:rFonts w:hint="eastAsia" w:ascii="方正仿宋简体" w:hAnsi="宋体" w:eastAsia="方正仿宋简体"/>
                                <w:sz w:val="24"/>
                                <w:lang w:eastAsia="zh-CN"/>
                              </w:rPr>
                            </w:pPr>
                            <w:r>
                              <w:rPr>
                                <w:rFonts w:hint="eastAsia" w:ascii="方正仿宋简体" w:hAnsi="宋体" w:eastAsia="方正仿宋简体"/>
                                <w:sz w:val="21"/>
                                <w:szCs w:val="21"/>
                              </w:rPr>
                              <w:t>区</w:t>
                            </w:r>
                            <w:r>
                              <w:rPr>
                                <w:rFonts w:hint="eastAsia" w:ascii="方正仿宋简体" w:hAnsi="宋体" w:eastAsia="方正仿宋简体"/>
                                <w:sz w:val="21"/>
                                <w:szCs w:val="21"/>
                                <w:lang w:eastAsia="zh-CN"/>
                              </w:rPr>
                              <w:t>环境与国土资源局（环保、农林水）</w:t>
                            </w:r>
                            <w:r>
                              <w:rPr>
                                <w:rFonts w:hint="eastAsia" w:ascii="方正仿宋简体" w:hAnsi="宋体" w:eastAsia="方正仿宋简体"/>
                                <w:sz w:val="21"/>
                                <w:szCs w:val="21"/>
                              </w:rPr>
                              <w:t>、</w:t>
                            </w:r>
                            <w:r>
                              <w:rPr>
                                <w:rFonts w:hint="eastAsia" w:ascii="方正仿宋简体" w:hAnsi="宋体" w:eastAsia="方正仿宋简体"/>
                                <w:sz w:val="21"/>
                                <w:szCs w:val="21"/>
                                <w:lang w:eastAsia="zh-CN"/>
                              </w:rPr>
                              <w:t>科技经济发展</w:t>
                            </w:r>
                            <w:r>
                              <w:rPr>
                                <w:rFonts w:hint="eastAsia" w:ascii="方正仿宋简体" w:hAnsi="宋体" w:eastAsia="方正仿宋简体"/>
                                <w:sz w:val="21"/>
                                <w:szCs w:val="21"/>
                              </w:rPr>
                              <w:t>局</w:t>
                            </w:r>
                            <w:r>
                              <w:rPr>
                                <w:rFonts w:hint="eastAsia" w:ascii="方正仿宋简体" w:hAnsi="宋体" w:eastAsia="方正仿宋简体"/>
                                <w:sz w:val="21"/>
                                <w:szCs w:val="21"/>
                                <w:lang w:eastAsia="zh-CN"/>
                              </w:rPr>
                              <w:t>（安监）</w:t>
                            </w:r>
                            <w:r>
                              <w:rPr>
                                <w:rFonts w:hint="eastAsia" w:ascii="方正仿宋简体" w:hAnsi="宋体" w:eastAsia="方正仿宋简体"/>
                                <w:sz w:val="21"/>
                                <w:szCs w:val="21"/>
                              </w:rPr>
                              <w:t>、</w:t>
                            </w:r>
                            <w:r>
                              <w:rPr>
                                <w:rFonts w:hint="eastAsia" w:ascii="方正仿宋简体" w:hAnsi="宋体" w:eastAsia="方正仿宋简体"/>
                                <w:sz w:val="21"/>
                                <w:szCs w:val="21"/>
                                <w:lang w:eastAsia="zh-CN"/>
                              </w:rPr>
                              <w:t>规划建设与交通运输</w:t>
                            </w:r>
                            <w:r>
                              <w:rPr>
                                <w:rFonts w:hint="eastAsia" w:ascii="方正仿宋简体" w:hAnsi="宋体" w:eastAsia="方正仿宋简体"/>
                                <w:sz w:val="21"/>
                                <w:szCs w:val="21"/>
                              </w:rPr>
                              <w:t>局</w:t>
                            </w:r>
                            <w:r>
                              <w:rPr>
                                <w:rFonts w:hint="eastAsia" w:ascii="方正仿宋简体" w:hAnsi="宋体" w:eastAsia="方正仿宋简体"/>
                                <w:sz w:val="21"/>
                                <w:szCs w:val="21"/>
                                <w:lang w:eastAsia="zh-CN"/>
                              </w:rPr>
                              <w:t>（规建、交通）</w:t>
                            </w:r>
                            <w:r>
                              <w:rPr>
                                <w:rFonts w:hint="eastAsia" w:ascii="方正仿宋简体" w:hAnsi="宋体" w:eastAsia="方正仿宋简体"/>
                                <w:sz w:val="21"/>
                                <w:szCs w:val="21"/>
                              </w:rPr>
                              <w:t>、</w:t>
                            </w:r>
                            <w:r>
                              <w:rPr>
                                <w:rFonts w:hint="eastAsia" w:ascii="方正仿宋简体" w:hAnsi="宋体" w:eastAsia="方正仿宋简体"/>
                                <w:sz w:val="21"/>
                                <w:szCs w:val="21"/>
                                <w:lang w:eastAsia="zh-CN"/>
                              </w:rPr>
                              <w:t>城市管理分局</w:t>
                            </w:r>
                            <w:r>
                              <w:rPr>
                                <w:rFonts w:hint="eastAsia" w:ascii="方正仿宋简体" w:hAnsi="宋体" w:eastAsia="方正仿宋简体" w:cs="Times New Roman"/>
                                <w:sz w:val="21"/>
                                <w:szCs w:val="21"/>
                                <w:lang w:eastAsia="zh-CN"/>
                              </w:rPr>
                              <w:t>、公安分局、交警大队、各乡镇等部门</w:t>
                            </w:r>
                          </w:p>
                        </w:txbxContent>
                      </wps:txbx>
                      <wps:bodyPr upright="1"/>
                    </wps:wsp>
                  </a:graphicData>
                </a:graphic>
              </wp:anchor>
            </w:drawing>
          </mc:Choice>
          <mc:Fallback>
            <w:pict>
              <v:shape id="_x0000_s1026" o:spid="_x0000_s1026" o:spt="202" type="#_x0000_t202" style="position:absolute;left:0pt;margin-left:38.9pt;margin-top:22.3pt;height:164.45pt;width:82.2pt;z-index:251682816;mso-width-relative:page;mso-height-relative:page;" fillcolor="#FFFFFF" filled="t" stroked="t" coordsize="21600,21600" o:gfxdata="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CMNGzZAAAACQEAAA8AAAAAAAAAAQAgAAAAIgAAAGRycy9kb3ducmV2LnhtbFBLAQIU&#10;ABQAAAAIAIdO4kBm7ggP8gEAAOsDAAAOAAAAAAAAAAEAIAAAACgBAABkcnMvZTJvRG9jLnhtbFBL&#10;BQYAAAAABgAGAFkBAACMBQAAAAA=&#10;">
                <v:fill on="t" focussize="0,0"/>
                <v:stroke color="#000000" joinstyle="miter"/>
                <v:imagedata o:title=""/>
                <o:lock v:ext="edit" aspectratio="f"/>
                <v:textbox>
                  <w:txbxContent>
                    <w:p>
                      <w:pPr>
                        <w:adjustRightInd w:val="0"/>
                        <w:snapToGrid w:val="0"/>
                        <w:spacing w:line="260" w:lineRule="exact"/>
                        <w:rPr>
                          <w:rFonts w:hint="eastAsia" w:ascii="方正仿宋简体" w:hAnsi="宋体" w:eastAsia="方正仿宋简体"/>
                          <w:sz w:val="24"/>
                          <w:lang w:eastAsia="zh-CN"/>
                        </w:rPr>
                      </w:pPr>
                      <w:r>
                        <w:rPr>
                          <w:rFonts w:hint="eastAsia" w:ascii="方正仿宋简体" w:hAnsi="宋体" w:eastAsia="方正仿宋简体"/>
                          <w:sz w:val="21"/>
                          <w:szCs w:val="21"/>
                        </w:rPr>
                        <w:t>区</w:t>
                      </w:r>
                      <w:r>
                        <w:rPr>
                          <w:rFonts w:hint="eastAsia" w:ascii="方正仿宋简体" w:hAnsi="宋体" w:eastAsia="方正仿宋简体"/>
                          <w:sz w:val="21"/>
                          <w:szCs w:val="21"/>
                          <w:lang w:eastAsia="zh-CN"/>
                        </w:rPr>
                        <w:t>环境与国土资源局（环保、农林水）</w:t>
                      </w:r>
                      <w:r>
                        <w:rPr>
                          <w:rFonts w:hint="eastAsia" w:ascii="方正仿宋简体" w:hAnsi="宋体" w:eastAsia="方正仿宋简体"/>
                          <w:sz w:val="21"/>
                          <w:szCs w:val="21"/>
                        </w:rPr>
                        <w:t>、</w:t>
                      </w:r>
                      <w:r>
                        <w:rPr>
                          <w:rFonts w:hint="eastAsia" w:ascii="方正仿宋简体" w:hAnsi="宋体" w:eastAsia="方正仿宋简体"/>
                          <w:sz w:val="21"/>
                          <w:szCs w:val="21"/>
                          <w:lang w:eastAsia="zh-CN"/>
                        </w:rPr>
                        <w:t>科技经济发展</w:t>
                      </w:r>
                      <w:r>
                        <w:rPr>
                          <w:rFonts w:hint="eastAsia" w:ascii="方正仿宋简体" w:hAnsi="宋体" w:eastAsia="方正仿宋简体"/>
                          <w:sz w:val="21"/>
                          <w:szCs w:val="21"/>
                        </w:rPr>
                        <w:t>局</w:t>
                      </w:r>
                      <w:r>
                        <w:rPr>
                          <w:rFonts w:hint="eastAsia" w:ascii="方正仿宋简体" w:hAnsi="宋体" w:eastAsia="方正仿宋简体"/>
                          <w:sz w:val="21"/>
                          <w:szCs w:val="21"/>
                          <w:lang w:eastAsia="zh-CN"/>
                        </w:rPr>
                        <w:t>（安监）</w:t>
                      </w:r>
                      <w:r>
                        <w:rPr>
                          <w:rFonts w:hint="eastAsia" w:ascii="方正仿宋简体" w:hAnsi="宋体" w:eastAsia="方正仿宋简体"/>
                          <w:sz w:val="21"/>
                          <w:szCs w:val="21"/>
                        </w:rPr>
                        <w:t>、</w:t>
                      </w:r>
                      <w:r>
                        <w:rPr>
                          <w:rFonts w:hint="eastAsia" w:ascii="方正仿宋简体" w:hAnsi="宋体" w:eastAsia="方正仿宋简体"/>
                          <w:sz w:val="21"/>
                          <w:szCs w:val="21"/>
                          <w:lang w:eastAsia="zh-CN"/>
                        </w:rPr>
                        <w:t>规划建设与交通运输</w:t>
                      </w:r>
                      <w:r>
                        <w:rPr>
                          <w:rFonts w:hint="eastAsia" w:ascii="方正仿宋简体" w:hAnsi="宋体" w:eastAsia="方正仿宋简体"/>
                          <w:sz w:val="21"/>
                          <w:szCs w:val="21"/>
                        </w:rPr>
                        <w:t>局</w:t>
                      </w:r>
                      <w:r>
                        <w:rPr>
                          <w:rFonts w:hint="eastAsia" w:ascii="方正仿宋简体" w:hAnsi="宋体" w:eastAsia="方正仿宋简体"/>
                          <w:sz w:val="21"/>
                          <w:szCs w:val="21"/>
                          <w:lang w:eastAsia="zh-CN"/>
                        </w:rPr>
                        <w:t>（规建、交通）</w:t>
                      </w:r>
                      <w:r>
                        <w:rPr>
                          <w:rFonts w:hint="eastAsia" w:ascii="方正仿宋简体" w:hAnsi="宋体" w:eastAsia="方正仿宋简体"/>
                          <w:sz w:val="21"/>
                          <w:szCs w:val="21"/>
                        </w:rPr>
                        <w:t>、</w:t>
                      </w:r>
                      <w:r>
                        <w:rPr>
                          <w:rFonts w:hint="eastAsia" w:ascii="方正仿宋简体" w:hAnsi="宋体" w:eastAsia="方正仿宋简体"/>
                          <w:sz w:val="21"/>
                          <w:szCs w:val="21"/>
                          <w:lang w:eastAsia="zh-CN"/>
                        </w:rPr>
                        <w:t>城市管理分局</w:t>
                      </w:r>
                      <w:r>
                        <w:rPr>
                          <w:rFonts w:hint="eastAsia" w:ascii="方正仿宋简体" w:hAnsi="宋体" w:eastAsia="方正仿宋简体" w:cs="Times New Roman"/>
                          <w:sz w:val="21"/>
                          <w:szCs w:val="21"/>
                          <w:lang w:eastAsia="zh-CN"/>
                        </w:rPr>
                        <w:t>、公安分局、交警大队、各乡镇等部门</w:t>
                      </w:r>
                    </w:p>
                  </w:txbxContent>
                </v:textbox>
              </v:shap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84864" behindDoc="0" locked="0" layoutInCell="1" allowOverlap="1">
                <wp:simplePos x="0" y="0"/>
                <wp:positionH relativeFrom="column">
                  <wp:posOffset>1716405</wp:posOffset>
                </wp:positionH>
                <wp:positionV relativeFrom="paragraph">
                  <wp:posOffset>293370</wp:posOffset>
                </wp:positionV>
                <wp:extent cx="883920" cy="2053590"/>
                <wp:effectExtent l="4445" t="5080" r="6985" b="17780"/>
                <wp:wrapNone/>
                <wp:docPr id="56" name="文本框 56"/>
                <wp:cNvGraphicFramePr/>
                <a:graphic xmlns:a="http://schemas.openxmlformats.org/drawingml/2006/main">
                  <a:graphicData uri="http://schemas.microsoft.com/office/word/2010/wordprocessingShape">
                    <wps:wsp>
                      <wps:cNvSpPr txBox="1"/>
                      <wps:spPr>
                        <a:xfrm>
                          <a:off x="0" y="0"/>
                          <a:ext cx="883920" cy="20535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方正仿宋简体" w:hAnsi="宋体" w:eastAsia="方正仿宋简体"/>
                                <w:sz w:val="24"/>
                              </w:rPr>
                            </w:pPr>
                            <w:r>
                              <w:rPr>
                                <w:rFonts w:hint="eastAsia" w:ascii="方正仿宋简体" w:hAnsi="宋体" w:eastAsia="方正仿宋简体"/>
                                <w:color w:val="000000"/>
                                <w:sz w:val="21"/>
                                <w:szCs w:val="21"/>
                              </w:rPr>
                              <w:t>区</w:t>
                            </w:r>
                            <w:r>
                              <w:rPr>
                                <w:rFonts w:hint="eastAsia" w:ascii="方正仿宋简体" w:hAnsi="宋体" w:eastAsia="方正仿宋简体"/>
                                <w:color w:val="000000"/>
                                <w:sz w:val="21"/>
                                <w:szCs w:val="21"/>
                                <w:lang w:eastAsia="zh-CN"/>
                              </w:rPr>
                              <w:t>民生保障局（卫生）</w:t>
                            </w:r>
                            <w:r>
                              <w:rPr>
                                <w:rFonts w:hint="eastAsia" w:ascii="方正仿宋简体" w:hAnsi="宋体" w:eastAsia="方正仿宋简体"/>
                                <w:color w:val="000000"/>
                                <w:sz w:val="21"/>
                                <w:szCs w:val="21"/>
                              </w:rPr>
                              <w:t>、教育</w:t>
                            </w:r>
                            <w:r>
                              <w:rPr>
                                <w:rFonts w:hint="eastAsia" w:ascii="方正仿宋简体" w:hAnsi="宋体" w:eastAsia="方正仿宋简体"/>
                                <w:color w:val="000000"/>
                                <w:sz w:val="21"/>
                                <w:szCs w:val="21"/>
                                <w:lang w:eastAsia="zh-CN"/>
                              </w:rPr>
                              <w:t>文体旅游局（教育）等部门</w:t>
                            </w:r>
                          </w:p>
                        </w:txbxContent>
                      </wps:txbx>
                      <wps:bodyPr upright="1"/>
                    </wps:wsp>
                  </a:graphicData>
                </a:graphic>
              </wp:anchor>
            </w:drawing>
          </mc:Choice>
          <mc:Fallback>
            <w:pict>
              <v:shape id="_x0000_s1026" o:spid="_x0000_s1026" o:spt="202" type="#_x0000_t202" style="position:absolute;left:0pt;margin-left:135.15pt;margin-top:23.1pt;height:161.7pt;width:69.6pt;z-index:251684864;mso-width-relative:page;mso-height-relative:page;" fillcolor="#FFFFFF" filled="t" stroked="t" coordsize="21600,21600" o:gfxdata="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JftL3aAAAACgEAAA8AAAAAAAAAAQAgAAAAIgAAAGRycy9kb3ducmV2LnhtbFBL&#10;AQIUABQAAAAIAIdO4kDx1asl9AEAAOoDAAAOAAAAAAAAAAEAIAAAACkBAABkcnMvZTJvRG9jLnht&#10;bFBLBQYAAAAABgAGAFkBAACPBQAAAAA=&#10;">
                <v:fill on="t" focussize="0,0"/>
                <v:stroke color="#000000" joinstyle="miter"/>
                <v:imagedata o:title=""/>
                <o:lock v:ext="edit" aspectratio="f"/>
                <v:textbox>
                  <w:txbxContent>
                    <w:p>
                      <w:pPr>
                        <w:rPr>
                          <w:rFonts w:hint="eastAsia" w:ascii="方正仿宋简体" w:hAnsi="宋体" w:eastAsia="方正仿宋简体"/>
                          <w:sz w:val="24"/>
                        </w:rPr>
                      </w:pPr>
                      <w:r>
                        <w:rPr>
                          <w:rFonts w:hint="eastAsia" w:ascii="方正仿宋简体" w:hAnsi="宋体" w:eastAsia="方正仿宋简体"/>
                          <w:color w:val="000000"/>
                          <w:sz w:val="21"/>
                          <w:szCs w:val="21"/>
                        </w:rPr>
                        <w:t>区</w:t>
                      </w:r>
                      <w:r>
                        <w:rPr>
                          <w:rFonts w:hint="eastAsia" w:ascii="方正仿宋简体" w:hAnsi="宋体" w:eastAsia="方正仿宋简体"/>
                          <w:color w:val="000000"/>
                          <w:sz w:val="21"/>
                          <w:szCs w:val="21"/>
                          <w:lang w:eastAsia="zh-CN"/>
                        </w:rPr>
                        <w:t>民生保障局（卫生）</w:t>
                      </w:r>
                      <w:r>
                        <w:rPr>
                          <w:rFonts w:hint="eastAsia" w:ascii="方正仿宋简体" w:hAnsi="宋体" w:eastAsia="方正仿宋简体"/>
                          <w:color w:val="000000"/>
                          <w:sz w:val="21"/>
                          <w:szCs w:val="21"/>
                        </w:rPr>
                        <w:t>、教育</w:t>
                      </w:r>
                      <w:r>
                        <w:rPr>
                          <w:rFonts w:hint="eastAsia" w:ascii="方正仿宋简体" w:hAnsi="宋体" w:eastAsia="方正仿宋简体"/>
                          <w:color w:val="000000"/>
                          <w:sz w:val="21"/>
                          <w:szCs w:val="21"/>
                          <w:lang w:eastAsia="zh-CN"/>
                        </w:rPr>
                        <w:t>文体旅游局（教育）等部门</w:t>
                      </w:r>
                    </w:p>
                  </w:txbxContent>
                </v:textbox>
              </v:shap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81792" behindDoc="0" locked="0" layoutInCell="1" allowOverlap="1">
                <wp:simplePos x="0" y="0"/>
                <wp:positionH relativeFrom="column">
                  <wp:posOffset>4343400</wp:posOffset>
                </wp:positionH>
                <wp:positionV relativeFrom="paragraph">
                  <wp:posOffset>95250</wp:posOffset>
                </wp:positionV>
                <wp:extent cx="0" cy="198120"/>
                <wp:effectExtent l="38100" t="0" r="38100" b="11430"/>
                <wp:wrapNone/>
                <wp:docPr id="59" name="直接连接符 5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2pt;margin-top:7.5pt;height:15.6pt;width:0pt;z-index:251681792;mso-width-relative:page;mso-height-relative:page;" filled="f" stroked="t" coordsize="21600,21600" o:gfxdata="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R35TYAAAACQEA&#10;AA8AAAAAAAAAAQAgAAAAIgAAAGRycy9kb3ducmV2LnhtbFBLAQIUABQAAAAIAIdO4kAKWpMZ4QEA&#10;AJsDAAAOAAAAAAAAAAEAIAAAACcBAABkcnMvZTJvRG9jLnhtbFBLBQYAAAAABgAGAFkBAAB6BQAA&#10;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80768" behindDoc="0" locked="0" layoutInCell="1" allowOverlap="1">
                <wp:simplePos x="0" y="0"/>
                <wp:positionH relativeFrom="column">
                  <wp:posOffset>3200400</wp:posOffset>
                </wp:positionH>
                <wp:positionV relativeFrom="paragraph">
                  <wp:posOffset>95250</wp:posOffset>
                </wp:positionV>
                <wp:extent cx="0" cy="198120"/>
                <wp:effectExtent l="38100" t="0" r="38100" b="11430"/>
                <wp:wrapNone/>
                <wp:docPr id="60" name="直接连接符 60"/>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2pt;margin-top:7.5pt;height:15.6pt;width:0pt;z-index:251680768;mso-width-relative:page;mso-height-relative:page;" filled="f" stroked="t" coordsize="21600,21600" o:gfxdata="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vIeN2QAAAAkB&#10;AAAPAAAAAAAAAAEAIAAAACIAAABkcnMvZG93bnJldi54bWxQSwECFAAUAAAACACHTuJAE2N7gOEB&#10;AACbAwAADgAAAAAAAAABACAAAAAoAQAAZHJzL2Uyb0RvYy54bWxQSwUGAAAAAAYABgBZAQAAewUA&#10;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79744" behindDoc="0" locked="0" layoutInCell="1" allowOverlap="1">
                <wp:simplePos x="0" y="0"/>
                <wp:positionH relativeFrom="column">
                  <wp:posOffset>2171700</wp:posOffset>
                </wp:positionH>
                <wp:positionV relativeFrom="paragraph">
                  <wp:posOffset>95250</wp:posOffset>
                </wp:positionV>
                <wp:extent cx="0" cy="198120"/>
                <wp:effectExtent l="38100" t="0" r="38100" b="11430"/>
                <wp:wrapNone/>
                <wp:docPr id="61" name="直接连接符 6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1pt;margin-top:7.5pt;height:15.6pt;width:0pt;z-index:251679744;mso-width-relative:page;mso-height-relative:page;" filled="f" stroked="t" coordsize="21600,21600" o:gfxdata="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XMrGh2QAAAAkB&#10;AAAPAAAAAAAAAAEAIAAAACIAAABkcnMvZG93bnJldi54bWxQSwECFAAUAAAACACHTuJAXqb8YeEB&#10;AACbAwAADgAAAAAAAAABACAAAAAoAQAAZHJzL2Uyb0RvYy54bWxQSwUGAAAAAAYABgBZAQAAewUA&#10;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78720" behindDoc="0" locked="0" layoutInCell="1" allowOverlap="1">
                <wp:simplePos x="0" y="0"/>
                <wp:positionH relativeFrom="column">
                  <wp:posOffset>1028700</wp:posOffset>
                </wp:positionH>
                <wp:positionV relativeFrom="paragraph">
                  <wp:posOffset>95250</wp:posOffset>
                </wp:positionV>
                <wp:extent cx="0" cy="198120"/>
                <wp:effectExtent l="38100" t="0" r="38100" b="11430"/>
                <wp:wrapNone/>
                <wp:docPr id="62" name="直接连接符 62"/>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7.5pt;height:15.6pt;width:0pt;z-index:251678720;mso-width-relative:page;mso-height-relative:page;" filled="f" stroked="t" coordsize="21600,21600" o:gfxdata="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2ceMtYAAAAJAQAA&#10;DwAAAAAAAAABACAAAAAiAAAAZHJzL2Rvd25yZXYueG1sUEsBAhQAFAAAAAgAh07iQMjvBZjiAQAA&#10;mwMAAA4AAAAAAAAAAQAgAAAAJQEAAGRycy9lMm9Eb2MueG1sUEsFBgAAAAAGAAYAWQEAAHkFAAAA&#10;AA==&#10;">
                <v:fill on="f" focussize="0,0"/>
                <v:stroke color="#000000" joinstyle="round" endarrow="block"/>
                <v:imagedata o:title=""/>
                <o:lock v:ext="edit" aspectratio="f"/>
              </v:line>
            </w:pict>
          </mc:Fallback>
        </mc:AlternateContent>
      </w:r>
    </w:p>
    <w:p>
      <w:pPr>
        <w:spacing w:line="590" w:lineRule="exact"/>
        <w:ind w:firstLine="640" w:firstLineChars="200"/>
        <w:rPr>
          <w:rFonts w:hint="eastAsia" w:asciiTheme="minorEastAsia" w:hAnsiTheme="minorEastAsia" w:eastAsiaTheme="minorEastAsia" w:cstheme="minorEastAsia"/>
          <w:sz w:val="32"/>
          <w:szCs w:val="32"/>
        </w:rPr>
      </w:pPr>
    </w:p>
    <w:p>
      <w:pPr>
        <w:spacing w:line="590" w:lineRule="exact"/>
        <w:ind w:firstLine="640" w:firstLineChars="200"/>
        <w:rPr>
          <w:rFonts w:hint="eastAsia" w:asciiTheme="minorEastAsia" w:hAnsiTheme="minorEastAsia" w:eastAsiaTheme="minorEastAsia" w:cstheme="minorEastAsia"/>
          <w:sz w:val="32"/>
          <w:szCs w:val="32"/>
        </w:rPr>
      </w:pPr>
    </w:p>
    <w:p>
      <w:pPr>
        <w:spacing w:line="590" w:lineRule="exact"/>
        <w:ind w:firstLine="640" w:firstLineChars="200"/>
        <w:rPr>
          <w:rFonts w:hint="eastAsia" w:asciiTheme="minorEastAsia" w:hAnsiTheme="minorEastAsia" w:eastAsiaTheme="minorEastAsia" w:cstheme="minorEastAsia"/>
          <w:sz w:val="32"/>
          <w:szCs w:val="32"/>
        </w:rPr>
      </w:pPr>
    </w:p>
    <w:p>
      <w:pPr>
        <w:spacing w:line="590" w:lineRule="exact"/>
        <w:ind w:firstLine="640" w:firstLineChars="200"/>
        <w:rPr>
          <w:rFonts w:hint="eastAsia" w:asciiTheme="minorEastAsia" w:hAnsiTheme="minorEastAsia" w:eastAsiaTheme="minorEastAsia" w:cstheme="minorEastAsia"/>
          <w:sz w:val="32"/>
          <w:szCs w:val="32"/>
        </w:rPr>
      </w:pPr>
    </w:p>
    <w:p>
      <w:pPr>
        <w:spacing w:line="590" w:lineRule="exact"/>
        <w:ind w:firstLine="640" w:firstLineChars="200"/>
        <w:rPr>
          <w:rFonts w:hint="eastAsia" w:asciiTheme="minorEastAsia" w:hAnsiTheme="minorEastAsia" w:eastAsiaTheme="minorEastAsia" w:cstheme="minorEastAsia"/>
          <w:sz w:val="32"/>
          <w:szCs w:val="32"/>
        </w:rPr>
      </w:pP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86912" behindDoc="0" locked="0" layoutInCell="1" allowOverlap="1">
                <wp:simplePos x="0" y="0"/>
                <wp:positionH relativeFrom="column">
                  <wp:posOffset>914400</wp:posOffset>
                </wp:positionH>
                <wp:positionV relativeFrom="paragraph">
                  <wp:posOffset>346075</wp:posOffset>
                </wp:positionV>
                <wp:extent cx="4000500" cy="47815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4000500" cy="478155"/>
                        </a:xfrm>
                        <a:prstGeom prst="rect">
                          <a:avLst/>
                        </a:prstGeom>
                        <a:noFill/>
                        <a:ln>
                          <a:noFill/>
                        </a:ln>
                      </wps:spPr>
                      <wps:txbx>
                        <w:txbxContent>
                          <w:p>
                            <w:pPr>
                              <w:rPr>
                                <w:rFonts w:hint="eastAsia" w:ascii="方正仿宋简体" w:eastAsia="方正仿宋简体"/>
                                <w:b/>
                                <w:bCs/>
                                <w:sz w:val="28"/>
                                <w:szCs w:val="28"/>
                              </w:rPr>
                            </w:pPr>
                            <w:r>
                              <w:rPr>
                                <w:rFonts w:hint="eastAsia" w:ascii="方正仿宋简体" w:eastAsia="方正仿宋简体"/>
                                <w:b/>
                                <w:bCs/>
                                <w:sz w:val="28"/>
                                <w:szCs w:val="28"/>
                              </w:rPr>
                              <w:t xml:space="preserve">图2-1  </w:t>
                            </w:r>
                            <w:r>
                              <w:rPr>
                                <w:rFonts w:hint="eastAsia" w:ascii="方正仿宋简体" w:eastAsia="方正仿宋简体"/>
                                <w:b/>
                                <w:bCs/>
                                <w:sz w:val="28"/>
                                <w:szCs w:val="28"/>
                                <w:lang w:eastAsia="zh-CN"/>
                              </w:rPr>
                              <w:t>泉州台商投资区</w:t>
                            </w:r>
                            <w:r>
                              <w:rPr>
                                <w:rFonts w:hint="eastAsia" w:ascii="方正仿宋简体" w:eastAsia="方正仿宋简体"/>
                                <w:b/>
                                <w:bCs/>
                                <w:sz w:val="28"/>
                                <w:szCs w:val="28"/>
                              </w:rPr>
                              <w:t>重污染天气应急处置组织机构图</w:t>
                            </w:r>
                          </w:p>
                        </w:txbxContent>
                      </wps:txbx>
                      <wps:bodyPr upright="1"/>
                    </wps:wsp>
                  </a:graphicData>
                </a:graphic>
              </wp:anchor>
            </w:drawing>
          </mc:Choice>
          <mc:Fallback>
            <w:pict>
              <v:shape id="_x0000_s1026" o:spid="_x0000_s1026" o:spt="202" type="#_x0000_t202" style="position:absolute;left:0pt;margin-left:72pt;margin-top:27.25pt;height:37.65pt;width:315pt;z-index:251686912;mso-width-relative:page;mso-height-relative:page;" filled="f" stroked="f" coordsize="21600,21600" o:gfxdata="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oOCX89YAAAAKAQAADwAAAAAAAAABACAAAAAiAAAAZHJzL2Rvd25y&#10;ZXYueG1sUEsBAhQAFAAAAAgAh07iQLg34JeOAQAAAgMAAA4AAAAAAAAAAQAgAAAAJQEAAGRycy9l&#10;Mm9Eb2MueG1sUEsFBgAAAAAGAAYAWQEAACUFAAAAAA==&#10;">
                <v:fill on="f" focussize="0,0"/>
                <v:stroke on="f"/>
                <v:imagedata o:title=""/>
                <o:lock v:ext="edit" aspectratio="f"/>
                <v:textbox>
                  <w:txbxContent>
                    <w:p>
                      <w:pPr>
                        <w:rPr>
                          <w:rFonts w:hint="eastAsia" w:ascii="方正仿宋简体" w:eastAsia="方正仿宋简体"/>
                          <w:b/>
                          <w:bCs/>
                          <w:sz w:val="28"/>
                          <w:szCs w:val="28"/>
                        </w:rPr>
                      </w:pPr>
                      <w:r>
                        <w:rPr>
                          <w:rFonts w:hint="eastAsia" w:ascii="方正仿宋简体" w:eastAsia="方正仿宋简体"/>
                          <w:b/>
                          <w:bCs/>
                          <w:sz w:val="28"/>
                          <w:szCs w:val="28"/>
                        </w:rPr>
                        <w:t xml:space="preserve">图2-1  </w:t>
                      </w:r>
                      <w:r>
                        <w:rPr>
                          <w:rFonts w:hint="eastAsia" w:ascii="方正仿宋简体" w:eastAsia="方正仿宋简体"/>
                          <w:b/>
                          <w:bCs/>
                          <w:sz w:val="28"/>
                          <w:szCs w:val="28"/>
                          <w:lang w:eastAsia="zh-CN"/>
                        </w:rPr>
                        <w:t>泉州台商投资区</w:t>
                      </w:r>
                      <w:r>
                        <w:rPr>
                          <w:rFonts w:hint="eastAsia" w:ascii="方正仿宋简体" w:eastAsia="方正仿宋简体"/>
                          <w:b/>
                          <w:bCs/>
                          <w:sz w:val="28"/>
                          <w:szCs w:val="28"/>
                        </w:rPr>
                        <w:t>重污染天气应急处置组织机构图</w:t>
                      </w:r>
                    </w:p>
                  </w:txbxContent>
                </v:textbox>
              </v:shape>
            </w:pict>
          </mc:Fallback>
        </mc:AlternateContent>
      </w:r>
    </w:p>
    <w:p>
      <w:pPr>
        <w:spacing w:line="590" w:lineRule="exact"/>
        <w:ind w:firstLine="640" w:firstLineChars="200"/>
        <w:rPr>
          <w:rFonts w:hint="eastAsia" w:asciiTheme="minorEastAsia" w:hAnsiTheme="minorEastAsia" w:eastAsiaTheme="minorEastAsia" w:cstheme="minorEastAsia"/>
          <w:sz w:val="32"/>
          <w:szCs w:val="32"/>
        </w:rPr>
      </w:pPr>
    </w:p>
    <w:p>
      <w:pPr>
        <w:pStyle w:val="12"/>
        <w:adjustRightInd w:val="0"/>
        <w:spacing w:before="0" w:after="0" w:line="590" w:lineRule="exact"/>
        <w:jc w:val="both"/>
        <w:rPr>
          <w:rFonts w:hint="eastAsia" w:asciiTheme="minorEastAsia" w:hAnsiTheme="minorEastAsia" w:eastAsiaTheme="minorEastAsia" w:cstheme="minorEastAsia"/>
          <w:szCs w:val="32"/>
        </w:rPr>
      </w:pPr>
      <w:bookmarkStart w:id="27" w:name="_Toc435427737"/>
      <w:bookmarkEnd w:id="27"/>
      <w:bookmarkStart w:id="28" w:name="_Toc435432021"/>
      <w:bookmarkEnd w:id="28"/>
      <w:bookmarkStart w:id="29" w:name="_Toc17089981"/>
      <w:bookmarkEnd w:id="29"/>
      <w:bookmarkStart w:id="30" w:name="_Toc461035981"/>
      <w:bookmarkStart w:id="31" w:name="_Toc435432020"/>
      <w:bookmarkStart w:id="32" w:name="_Toc429583212"/>
      <w:bookmarkStart w:id="33" w:name="_Toc461035982"/>
    </w:p>
    <w:p>
      <w:pPr>
        <w:pStyle w:val="12"/>
        <w:adjustRightInd w:val="0"/>
        <w:spacing w:before="0" w:after="0" w:line="590" w:lineRule="exact"/>
        <w:jc w:val="both"/>
        <w:rPr>
          <w:rFonts w:hint="eastAsia" w:asciiTheme="minorEastAsia" w:hAnsiTheme="minorEastAsia" w:eastAsiaTheme="minorEastAsia" w:cstheme="minorEastAsia"/>
          <w:szCs w:val="32"/>
        </w:rPr>
      </w:pPr>
    </w:p>
    <w:p>
      <w:pPr>
        <w:pStyle w:val="12"/>
        <w:numPr>
          <w:ilvl w:val="0"/>
          <w:numId w:val="1"/>
        </w:numPr>
        <w:adjustRightInd w:val="0"/>
        <w:spacing w:before="0" w:after="0" w:line="590" w:lineRule="exact"/>
        <w:ind w:firstLine="643" w:firstLineChars="200"/>
        <w:jc w:val="both"/>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szCs w:val="32"/>
        </w:rPr>
        <w:t>信息发布</w:t>
      </w:r>
      <w:bookmarkEnd w:id="30"/>
      <w:bookmarkEnd w:id="31"/>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根据市应急处置指挥办公室发布的预警信息，区应急处置指挥办公室通报区</w:t>
      </w:r>
      <w:r>
        <w:rPr>
          <w:rFonts w:hint="eastAsia" w:asciiTheme="minorEastAsia" w:hAnsiTheme="minorEastAsia" w:eastAsiaTheme="minorEastAsia" w:cstheme="minorEastAsia"/>
          <w:bCs/>
          <w:sz w:val="32"/>
          <w:szCs w:val="32"/>
          <w:lang w:eastAsia="zh-CN"/>
        </w:rPr>
        <w:t>党群工作部（宣传）</w:t>
      </w:r>
      <w:r>
        <w:rPr>
          <w:rFonts w:hint="eastAsia" w:asciiTheme="minorEastAsia" w:hAnsiTheme="minorEastAsia" w:eastAsiaTheme="minorEastAsia" w:cstheme="minorEastAsia"/>
          <w:bCs/>
          <w:sz w:val="32"/>
          <w:szCs w:val="32"/>
        </w:rPr>
        <w:t>。新闻媒体应正确引导舆论，防止负面信息影响。</w:t>
      </w:r>
    </w:p>
    <w:p>
      <w:pPr>
        <w:adjustRightInd w:val="0"/>
        <w:snapToGrid w:val="0"/>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3.1发布内容</w:t>
      </w:r>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重污染天气灾害首要污染物、污染的范围、可能持续的时间、潜在的危险程度、已采取的措施、可能受影响的区域及需采取的措施建议等。</w:t>
      </w:r>
    </w:p>
    <w:p>
      <w:pPr>
        <w:adjustRightInd w:val="0"/>
        <w:snapToGrid w:val="0"/>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3.2发布方式与渠道</w:t>
      </w:r>
    </w:p>
    <w:p>
      <w:pPr>
        <w:pStyle w:val="12"/>
        <w:adjustRightInd w:val="0"/>
        <w:snapToGrid w:val="0"/>
        <w:spacing w:before="0" w:after="0" w:line="590" w:lineRule="exact"/>
        <w:ind w:firstLine="640" w:firstLineChars="200"/>
        <w:jc w:val="both"/>
        <w:rPr>
          <w:rFonts w:hint="eastAsia" w:asciiTheme="minorEastAsia" w:hAnsiTheme="minorEastAsia" w:eastAsiaTheme="minorEastAsia" w:cstheme="minorEastAsia"/>
          <w:b w:val="0"/>
          <w:bCs w:val="0"/>
          <w:szCs w:val="32"/>
        </w:rPr>
      </w:pPr>
      <w:r>
        <w:rPr>
          <w:rFonts w:hint="eastAsia" w:asciiTheme="minorEastAsia" w:hAnsiTheme="minorEastAsia" w:eastAsiaTheme="minorEastAsia" w:cstheme="minorEastAsia"/>
          <w:b w:val="0"/>
          <w:bCs w:val="0"/>
          <w:szCs w:val="32"/>
        </w:rPr>
        <w:t>信息发布方式与渠道包括：（1）配合市委宣传部联系各相关主要媒体发布新闻通稿；（2）区</w:t>
      </w:r>
      <w:r>
        <w:rPr>
          <w:rFonts w:hint="eastAsia" w:asciiTheme="minorEastAsia" w:hAnsiTheme="minorEastAsia" w:eastAsiaTheme="minorEastAsia" w:cstheme="minorEastAsia"/>
          <w:b w:val="0"/>
          <w:bCs w:val="0"/>
          <w:szCs w:val="32"/>
          <w:lang w:eastAsia="zh-CN"/>
        </w:rPr>
        <w:t>管委会网站（http://www.qzts.gov.cn/）</w:t>
      </w:r>
      <w:r>
        <w:rPr>
          <w:rFonts w:hint="eastAsia" w:asciiTheme="minorEastAsia" w:hAnsiTheme="minorEastAsia" w:eastAsiaTheme="minorEastAsia" w:cstheme="minorEastAsia"/>
          <w:b w:val="0"/>
          <w:bCs w:val="0"/>
          <w:szCs w:val="32"/>
        </w:rPr>
        <w:t>；</w:t>
      </w:r>
      <w:r>
        <w:rPr>
          <w:rFonts w:hint="eastAsia" w:asciiTheme="minorEastAsia" w:hAnsiTheme="minorEastAsia" w:eastAsiaTheme="minorEastAsia" w:cstheme="minorEastAsia"/>
          <w:b w:val="0"/>
          <w:szCs w:val="32"/>
        </w:rPr>
        <w:t>（3）手机短信、微信等</w:t>
      </w:r>
      <w:r>
        <w:rPr>
          <w:rFonts w:hint="eastAsia" w:asciiTheme="minorEastAsia" w:hAnsiTheme="minorEastAsia" w:eastAsiaTheme="minorEastAsia" w:cstheme="minorEastAsia"/>
          <w:b w:val="0"/>
          <w:bCs w:val="0"/>
          <w:szCs w:val="32"/>
        </w:rPr>
        <w:t>。应急处置指挥办公室提供应急信息通稿。</w:t>
      </w:r>
    </w:p>
    <w:p>
      <w:pPr>
        <w:adjustRightInd w:val="0"/>
        <w:snapToGrid w:val="0"/>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4. 前期准备</w:t>
      </w:r>
      <w:bookmarkEnd w:id="32"/>
      <w:bookmarkEnd w:id="33"/>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按照市应急处置指挥办公室发布的前期准备要求，采取前期准备措施。</w:t>
      </w:r>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根据大气工业企业名单，确定建议限产、停产名单，向名单中的企业提出限产或停产建议，同时做好应急准备。</w:t>
      </w:r>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各相关部门按照环境保护“一岗双责”暂行规定和应急预案分工，认真履行工作职责，并采取相应措施：</w:t>
      </w:r>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（1）加大对重点企业、机动车和露天焚烧等的监管力度，减少污染物排放。</w:t>
      </w:r>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（2）督促施工工地增加洒水频次，加强施工扬尘管理。</w:t>
      </w:r>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（3）强化道路保洁、清扫。</w:t>
      </w:r>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（4）建议儿童、老年人和患有心脑血管、呼吸系统等疾病的易感人群应尽量减少户外活动，确需外出必须采取防护措施。</w:t>
      </w:r>
    </w:p>
    <w:p>
      <w:pPr>
        <w:pStyle w:val="12"/>
        <w:adjustRightInd w:val="0"/>
        <w:snapToGrid w:val="0"/>
        <w:spacing w:before="0" w:after="0" w:line="590" w:lineRule="exact"/>
        <w:ind w:firstLine="643" w:firstLineChars="200"/>
        <w:jc w:val="both"/>
        <w:rPr>
          <w:rFonts w:hint="eastAsia" w:asciiTheme="minorEastAsia" w:hAnsiTheme="minorEastAsia" w:eastAsiaTheme="minorEastAsia" w:cstheme="minorEastAsia"/>
          <w:szCs w:val="32"/>
        </w:rPr>
      </w:pPr>
      <w:bookmarkStart w:id="34" w:name="_Toc435427738"/>
      <w:bookmarkEnd w:id="34"/>
      <w:bookmarkStart w:id="35" w:name="_Toc435432022"/>
      <w:bookmarkEnd w:id="35"/>
      <w:bookmarkStart w:id="36" w:name="_Toc17089982"/>
      <w:bookmarkEnd w:id="36"/>
      <w:bookmarkStart w:id="37" w:name="_Toc461035983"/>
      <w:bookmarkStart w:id="38" w:name="_Toc429583213"/>
      <w:r>
        <w:rPr>
          <w:rFonts w:hint="eastAsia" w:asciiTheme="minorEastAsia" w:hAnsiTheme="minorEastAsia" w:eastAsiaTheme="minorEastAsia" w:cstheme="minorEastAsia"/>
          <w:szCs w:val="32"/>
        </w:rPr>
        <w:t>5. 预警和应急响应</w:t>
      </w:r>
      <w:bookmarkEnd w:id="37"/>
      <w:bookmarkEnd w:id="38"/>
    </w:p>
    <w:p>
      <w:pPr>
        <w:pStyle w:val="12"/>
        <w:adjustRightInd w:val="0"/>
        <w:spacing w:before="0" w:after="0" w:line="590" w:lineRule="exact"/>
        <w:ind w:firstLine="643" w:firstLineChars="200"/>
        <w:jc w:val="both"/>
        <w:rPr>
          <w:rFonts w:hint="eastAsia" w:asciiTheme="minorEastAsia" w:hAnsiTheme="minorEastAsia" w:eastAsiaTheme="minorEastAsia" w:cstheme="minorEastAsia"/>
          <w:szCs w:val="32"/>
        </w:rPr>
      </w:pPr>
      <w:bookmarkStart w:id="39" w:name="_Toc435432023"/>
      <w:bookmarkEnd w:id="39"/>
      <w:bookmarkStart w:id="40" w:name="_Toc461035984"/>
      <w:bookmarkStart w:id="41" w:name="_Toc435427739"/>
      <w:r>
        <w:rPr>
          <w:rFonts w:hint="eastAsia" w:asciiTheme="minorEastAsia" w:hAnsiTheme="minorEastAsia" w:eastAsiaTheme="minorEastAsia" w:cstheme="minorEastAsia"/>
          <w:szCs w:val="32"/>
        </w:rPr>
        <w:t>5.1 预警分级</w:t>
      </w:r>
      <w:bookmarkEnd w:id="40"/>
      <w:bookmarkEnd w:id="41"/>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根据大气污染程度、持续时间、影响范围和紧急程度，重污染天气预警分为蓝色、黄色、橙色和红色预警，红色为最高级别。</w:t>
      </w:r>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根据市重污染天气应急处置指挥办公室发布的预警信息时，确定我区预警级别。</w:t>
      </w:r>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蓝色预警：预判大气重度污染持续1天时，发布蓝色预警。</w:t>
      </w:r>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黄色预警：预判大气重度污染持续2天，或大气严重污染持续1天时，发布黄色预警。</w:t>
      </w:r>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橙色预警：预判大气重度污染持续2天以上，或大气严重污染持续2天时，发布橙色预警。</w:t>
      </w:r>
    </w:p>
    <w:p>
      <w:pPr>
        <w:adjustRightInd w:val="0"/>
        <w:snapToGrid w:val="0"/>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红色预警：预判大气严重污染持续2天以上时，发布红色预警。</w:t>
      </w:r>
    </w:p>
    <w:p>
      <w:pPr>
        <w:pStyle w:val="12"/>
        <w:adjustRightInd w:val="0"/>
        <w:spacing w:before="0" w:after="0" w:line="590" w:lineRule="exact"/>
        <w:ind w:firstLine="643" w:firstLineChars="200"/>
        <w:jc w:val="both"/>
        <w:rPr>
          <w:rFonts w:hint="eastAsia" w:asciiTheme="minorEastAsia" w:hAnsiTheme="minorEastAsia" w:eastAsiaTheme="minorEastAsia" w:cstheme="minorEastAsia"/>
          <w:szCs w:val="32"/>
        </w:rPr>
      </w:pPr>
      <w:bookmarkStart w:id="42" w:name="_Toc435427740"/>
      <w:bookmarkEnd w:id="42"/>
      <w:bookmarkStart w:id="43" w:name="_Toc435432024"/>
      <w:bookmarkEnd w:id="43"/>
      <w:bookmarkStart w:id="44" w:name="_Toc461035985"/>
      <w:bookmarkStart w:id="45" w:name="_Toc429583215"/>
      <w:r>
        <w:rPr>
          <w:rFonts w:hint="eastAsia" w:asciiTheme="minorEastAsia" w:hAnsiTheme="minorEastAsia" w:eastAsiaTheme="minorEastAsia" w:cstheme="minorEastAsia"/>
          <w:szCs w:val="32"/>
        </w:rPr>
        <w:t>5.2预警发布</w:t>
      </w:r>
      <w:bookmarkEnd w:id="44"/>
      <w:bookmarkEnd w:id="45"/>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蓝色和黄色预警，由应急处置指挥办公室发布。橙色和红色预警，由应急处置指挥办公室报应急处置指挥小组批准后发布。</w:t>
      </w:r>
    </w:p>
    <w:p>
      <w:pPr>
        <w:pStyle w:val="12"/>
        <w:adjustRightInd w:val="0"/>
        <w:spacing w:before="0" w:after="0" w:line="590" w:lineRule="exact"/>
        <w:ind w:firstLine="643" w:firstLineChars="200"/>
        <w:jc w:val="both"/>
        <w:rPr>
          <w:rFonts w:hint="eastAsia" w:asciiTheme="minorEastAsia" w:hAnsiTheme="minorEastAsia" w:eastAsiaTheme="minorEastAsia" w:cstheme="minorEastAsia"/>
          <w:szCs w:val="32"/>
        </w:rPr>
      </w:pPr>
      <w:bookmarkStart w:id="46" w:name="_Toc435432025"/>
      <w:bookmarkEnd w:id="46"/>
      <w:bookmarkStart w:id="47" w:name="_Toc435427741"/>
      <w:bookmarkEnd w:id="47"/>
      <w:bookmarkStart w:id="48" w:name="_Toc429583216"/>
      <w:bookmarkStart w:id="49" w:name="_Toc461035986"/>
      <w:r>
        <w:rPr>
          <w:rFonts w:hint="eastAsia" w:asciiTheme="minorEastAsia" w:hAnsiTheme="minorEastAsia" w:eastAsiaTheme="minorEastAsia" w:cstheme="minorEastAsia"/>
          <w:szCs w:val="32"/>
        </w:rPr>
        <w:t>5.3响应措施</w:t>
      </w:r>
      <w:bookmarkEnd w:id="48"/>
      <w:bookmarkEnd w:id="49"/>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响应分级统一采用“Ⅳ级、Ⅲ级、Ⅱ级、I级”的表述方式。</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发布蓝色预警时，启动Ⅳ级响应。</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发布黄色预警时，启动Ⅲ级响应。</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发布橙色预警时，启动Ⅱ级响应。</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发布红色预警时，启动Ⅰ级响应。</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重污染天气应急响应措施主要包括健康防护措施、强制性应对措施和建议性应对措施。措施的响应按照引起重污染天气事件的超标污染物来选取，当引起重污染事件的污染物有多种时，同时采取各种污染物对应的响应措施。</w:t>
      </w:r>
    </w:p>
    <w:p>
      <w:pPr>
        <w:adjustRightInd w:val="0"/>
        <w:snapToGrid w:val="0"/>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5.3.1 Ⅳ级、Ⅲ级响应措施</w:t>
      </w:r>
    </w:p>
    <w:p>
      <w:pPr>
        <w:shd w:val="clear" w:color="auto" w:fill="FFFFFF"/>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（1）Ⅳ级响应措施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①建议儿童、老年人和患有心脑血管、呼吸系统等疾病的易感人群留在室内，确需外出做好健康防护。</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②加强对空气重污染应急、健康防护等方面科普知识的宣传。</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③倡导政府、企事业单位、公众自觉采取污染减排措施。</w:t>
      </w:r>
    </w:p>
    <w:p>
      <w:pPr>
        <w:shd w:val="clear" w:color="auto" w:fill="FFFFFF"/>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（2）Ⅲ级响应措施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在执行Ⅳ级应急措施的基础上，加强以下措施：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①一般人群减少户外运动，确需外出建议采取防护措施。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②室外作业人员采取必要的防护措施。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③尽量乘坐公共交通工具出行，减少汽车上路行驶。</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④对施工工地、裸露地面、物料堆放等场所加大扬尘控制措施力度。</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⑤停止土石方、建筑拆除等施工作业。</w:t>
      </w:r>
    </w:p>
    <w:p>
      <w:pPr>
        <w:adjustRightInd w:val="0"/>
        <w:snapToGrid w:val="0"/>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5.3.2 Ⅱ级响应措施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发布橙色预警信息时，相关应急处置工作组立即执行以下应急响应措施：</w:t>
      </w:r>
    </w:p>
    <w:p>
      <w:pPr>
        <w:shd w:val="clear" w:color="auto" w:fill="FFFFFF"/>
        <w:spacing w:line="590" w:lineRule="exact"/>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（1）健康防护措施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健康防护组组织实施以下措施：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①在大气污染区域发布健康防护警示：儿童、老年人和患有心脑血管、呼吸系统等疾病的易感人群应尽量停留在室内，暂停户外活动，确需外出必须采取防护措施。一般人群减少户外运动，确需外出建议采取防护措施。室外作业人员采取必要的防护措施。各幼儿园、中小学校等教育机构暂停户外活动。</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②减少举办大型会展和文化体育等重大活动，举办大型会展和文化体育等活动时做好应急方案。</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③卫生部门根据需要增设相关疾病门（急）诊，加强相关专业救治力量。</w:t>
      </w:r>
    </w:p>
    <w:p>
      <w:pPr>
        <w:shd w:val="clear" w:color="auto" w:fill="FFFFFF"/>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（2）强制性应对措施</w:t>
      </w:r>
    </w:p>
    <w:p>
      <w:pPr>
        <w:shd w:val="clear" w:color="auto" w:fill="FFFFFF"/>
        <w:spacing w:line="590" w:lineRule="exact"/>
        <w:ind w:firstLine="643"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rPr>
        <w:t>①SO</w:t>
      </w:r>
      <w:r>
        <w:rPr>
          <w:rFonts w:hint="eastAsia" w:asciiTheme="minorEastAsia" w:hAnsiTheme="minorEastAsia" w:eastAsiaTheme="minorEastAsia" w:cstheme="minorEastAsia"/>
          <w:b/>
          <w:bCs w:val="0"/>
          <w:sz w:val="32"/>
          <w:szCs w:val="32"/>
          <w:vertAlign w:val="subscript"/>
        </w:rPr>
        <w:t xml:space="preserve">2 </w:t>
      </w:r>
      <w:r>
        <w:rPr>
          <w:rFonts w:hint="eastAsia" w:asciiTheme="minorEastAsia" w:hAnsiTheme="minorEastAsia" w:eastAsiaTheme="minorEastAsia" w:cstheme="minorEastAsia"/>
          <w:b/>
          <w:bCs w:val="0"/>
          <w:sz w:val="32"/>
          <w:szCs w:val="32"/>
        </w:rPr>
        <w:t>减排措施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工业减排措施：工业污染应对组组织实施，根据重污染天气影响的范围和趋势，确定重污染天气应急限产、停产企业名单，明确各企业的污染物排放量。加大SO</w:t>
      </w:r>
      <w:r>
        <w:rPr>
          <w:rFonts w:hint="eastAsia" w:asciiTheme="minorEastAsia" w:hAnsiTheme="minorEastAsia" w:eastAsiaTheme="minorEastAsia" w:cstheme="minorEastAsia"/>
          <w:bCs/>
          <w:sz w:val="32"/>
          <w:szCs w:val="32"/>
          <w:vertAlign w:val="subscript"/>
        </w:rPr>
        <w:t>2</w:t>
      </w:r>
      <w:r>
        <w:rPr>
          <w:rFonts w:hint="eastAsia" w:asciiTheme="minorEastAsia" w:hAnsiTheme="minorEastAsia" w:eastAsiaTheme="minorEastAsia" w:cstheme="minorEastAsia"/>
          <w:bCs/>
          <w:sz w:val="32"/>
          <w:szCs w:val="32"/>
        </w:rPr>
        <w:t>重点大气污染源企业的执法检查频次，确保其污染防治设施高效运转，减少SO</w:t>
      </w:r>
      <w:r>
        <w:rPr>
          <w:rFonts w:hint="eastAsia" w:asciiTheme="minorEastAsia" w:hAnsiTheme="minorEastAsia" w:eastAsiaTheme="minorEastAsia" w:cstheme="minorEastAsia"/>
          <w:bCs/>
          <w:sz w:val="32"/>
          <w:szCs w:val="32"/>
          <w:vertAlign w:val="subscript"/>
        </w:rPr>
        <w:t>2</w:t>
      </w:r>
      <w:r>
        <w:rPr>
          <w:rFonts w:hint="eastAsia" w:asciiTheme="minorEastAsia" w:hAnsiTheme="minorEastAsia" w:eastAsiaTheme="minorEastAsia" w:cstheme="minorEastAsia"/>
          <w:bCs/>
          <w:sz w:val="32"/>
          <w:szCs w:val="32"/>
        </w:rPr>
        <w:t>排放量。</w:t>
      </w:r>
      <w:r>
        <w:rPr>
          <w:rFonts w:hint="eastAsia" w:asciiTheme="minorEastAsia" w:hAnsiTheme="minorEastAsia" w:eastAsiaTheme="minorEastAsia" w:cstheme="minorEastAsia"/>
          <w:kern w:val="0"/>
          <w:sz w:val="32"/>
          <w:szCs w:val="32"/>
          <w:lang w:val="zh-CN"/>
        </w:rPr>
        <w:t>严禁使用燃煤、重油等高污染燃料。</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其他措施：生活污染应对组组织实施，严禁中心市区内燃放烟花、爆竹。</w:t>
      </w:r>
    </w:p>
    <w:p>
      <w:pPr>
        <w:shd w:val="clear" w:color="auto" w:fill="FFFFFF"/>
        <w:spacing w:line="590" w:lineRule="exact"/>
        <w:ind w:firstLine="643" w:firstLineChars="200"/>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 xml:space="preserve"> ②NO</w:t>
      </w:r>
      <w:r>
        <w:rPr>
          <w:rFonts w:hint="eastAsia" w:asciiTheme="minorEastAsia" w:hAnsiTheme="minorEastAsia" w:eastAsiaTheme="minorEastAsia" w:cstheme="minorEastAsia"/>
          <w:b/>
          <w:bCs w:val="0"/>
          <w:sz w:val="32"/>
          <w:szCs w:val="32"/>
          <w:vertAlign w:val="subscript"/>
        </w:rPr>
        <w:t>X</w:t>
      </w:r>
      <w:r>
        <w:rPr>
          <w:rFonts w:hint="eastAsia" w:asciiTheme="minorEastAsia" w:hAnsiTheme="minorEastAsia" w:eastAsiaTheme="minorEastAsia" w:cstheme="minorEastAsia"/>
          <w:b/>
          <w:bCs w:val="0"/>
          <w:sz w:val="32"/>
          <w:szCs w:val="32"/>
        </w:rPr>
        <w:t xml:space="preserve"> 及O</w:t>
      </w:r>
      <w:r>
        <w:rPr>
          <w:rFonts w:hint="eastAsia" w:asciiTheme="minorEastAsia" w:hAnsiTheme="minorEastAsia" w:eastAsiaTheme="minorEastAsia" w:cstheme="minorEastAsia"/>
          <w:b/>
          <w:bCs w:val="0"/>
          <w:sz w:val="32"/>
          <w:szCs w:val="32"/>
          <w:vertAlign w:val="subscript"/>
        </w:rPr>
        <w:t>3</w:t>
      </w:r>
      <w:r>
        <w:rPr>
          <w:rFonts w:hint="eastAsia" w:asciiTheme="minorEastAsia" w:hAnsiTheme="minorEastAsia" w:eastAsiaTheme="minorEastAsia" w:cstheme="minorEastAsia"/>
          <w:b/>
          <w:bCs w:val="0"/>
          <w:sz w:val="32"/>
          <w:szCs w:val="32"/>
        </w:rPr>
        <w:t>减排措施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工业减排措施：工业污染应对组组织实施，根据重污染天气影响的范围和趋势，确定重污染天气应急限产、停产企业名单，明确各企业的污染物排放量。加大NO</w:t>
      </w:r>
      <w:r>
        <w:rPr>
          <w:rFonts w:hint="eastAsia" w:asciiTheme="minorEastAsia" w:hAnsiTheme="minorEastAsia" w:eastAsiaTheme="minorEastAsia" w:cstheme="minorEastAsia"/>
          <w:bCs/>
          <w:sz w:val="32"/>
          <w:szCs w:val="32"/>
          <w:vertAlign w:val="subscript"/>
        </w:rPr>
        <w:t>X</w:t>
      </w:r>
      <w:r>
        <w:rPr>
          <w:rFonts w:hint="eastAsia" w:asciiTheme="minorEastAsia" w:hAnsiTheme="minorEastAsia" w:eastAsiaTheme="minorEastAsia" w:cstheme="minorEastAsia"/>
          <w:bCs/>
          <w:sz w:val="32"/>
          <w:szCs w:val="32"/>
        </w:rPr>
        <w:t>及VOC</w:t>
      </w:r>
      <w:r>
        <w:rPr>
          <w:rFonts w:hint="eastAsia" w:asciiTheme="minorEastAsia" w:hAnsiTheme="minorEastAsia" w:eastAsiaTheme="minorEastAsia" w:cstheme="minorEastAsia"/>
          <w:bCs/>
          <w:sz w:val="32"/>
          <w:szCs w:val="32"/>
          <w:vertAlign w:val="subscript"/>
        </w:rPr>
        <w:t>S</w:t>
      </w:r>
      <w:r>
        <w:rPr>
          <w:rFonts w:hint="eastAsia" w:asciiTheme="minorEastAsia" w:hAnsiTheme="minorEastAsia" w:eastAsiaTheme="minorEastAsia" w:cstheme="minorEastAsia"/>
          <w:bCs/>
          <w:sz w:val="32"/>
          <w:szCs w:val="32"/>
        </w:rPr>
        <w:t>重点大气污染源企业的执法检查频次，确保其污染防治设施高效运转，减少NO</w:t>
      </w:r>
      <w:r>
        <w:rPr>
          <w:rFonts w:hint="eastAsia" w:asciiTheme="minorEastAsia" w:hAnsiTheme="minorEastAsia" w:eastAsiaTheme="minorEastAsia" w:cstheme="minorEastAsia"/>
          <w:bCs/>
          <w:sz w:val="32"/>
          <w:szCs w:val="32"/>
          <w:vertAlign w:val="subscript"/>
        </w:rPr>
        <w:t>X</w:t>
      </w:r>
      <w:r>
        <w:rPr>
          <w:rFonts w:hint="eastAsia" w:asciiTheme="minorEastAsia" w:hAnsiTheme="minorEastAsia" w:eastAsiaTheme="minorEastAsia" w:cstheme="minorEastAsia"/>
          <w:bCs/>
          <w:sz w:val="32"/>
          <w:szCs w:val="32"/>
        </w:rPr>
        <w:t>及VOC</w:t>
      </w:r>
      <w:r>
        <w:rPr>
          <w:rFonts w:hint="eastAsia" w:asciiTheme="minorEastAsia" w:hAnsiTheme="minorEastAsia" w:eastAsiaTheme="minorEastAsia" w:cstheme="minorEastAsia"/>
          <w:bCs/>
          <w:sz w:val="32"/>
          <w:szCs w:val="32"/>
          <w:vertAlign w:val="subscript"/>
        </w:rPr>
        <w:t>S</w:t>
      </w:r>
      <w:r>
        <w:rPr>
          <w:rFonts w:hint="eastAsia" w:asciiTheme="minorEastAsia" w:hAnsiTheme="minorEastAsia" w:eastAsiaTheme="minorEastAsia" w:cstheme="minorEastAsia"/>
          <w:bCs/>
          <w:sz w:val="32"/>
          <w:szCs w:val="32"/>
        </w:rPr>
        <w:t>排放量。</w:t>
      </w:r>
      <w:r>
        <w:rPr>
          <w:rFonts w:hint="eastAsia" w:asciiTheme="minorEastAsia" w:hAnsiTheme="minorEastAsia" w:eastAsiaTheme="minorEastAsia" w:cstheme="minorEastAsia"/>
          <w:kern w:val="0"/>
          <w:sz w:val="32"/>
          <w:szCs w:val="32"/>
          <w:lang w:val="zh-CN"/>
        </w:rPr>
        <w:t>严禁使用燃煤、重油等高污染燃料。</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机动车减排：机动车污染应对组组织实施，实施交通管制措施，非绿标的机动车全部停驶，引导过境车辆避开中心市区行驶；严格控制拉运散装物料、煤、焦、渣、沙石和土方等运输车辆（生活垃圾清运车除外）以及危险品运输车辆进入辖区。</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其他措施：生活污染应对组组织实施，严禁中心市区内燃放烟花、爆竹。</w:t>
      </w:r>
    </w:p>
    <w:p>
      <w:pPr>
        <w:shd w:val="clear" w:color="auto" w:fill="FFFFFF"/>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③ PM</w:t>
      </w:r>
      <w:r>
        <w:rPr>
          <w:rFonts w:hint="eastAsia" w:asciiTheme="minorEastAsia" w:hAnsiTheme="minorEastAsia" w:eastAsiaTheme="minorEastAsia" w:cstheme="minorEastAsia"/>
          <w:b/>
          <w:bCs/>
          <w:sz w:val="32"/>
          <w:szCs w:val="32"/>
          <w:vertAlign w:val="subscript"/>
        </w:rPr>
        <w:t>10</w:t>
      </w:r>
      <w:r>
        <w:rPr>
          <w:rFonts w:hint="eastAsia" w:asciiTheme="minorEastAsia" w:hAnsiTheme="minorEastAsia" w:eastAsiaTheme="minorEastAsia" w:cstheme="minorEastAsia"/>
          <w:b/>
          <w:bCs/>
          <w:sz w:val="32"/>
          <w:szCs w:val="32"/>
        </w:rPr>
        <w:t>和PM</w:t>
      </w:r>
      <w:r>
        <w:rPr>
          <w:rFonts w:hint="eastAsia" w:asciiTheme="minorEastAsia" w:hAnsiTheme="minorEastAsia" w:eastAsiaTheme="minorEastAsia" w:cstheme="minorEastAsia"/>
          <w:b/>
          <w:bCs/>
          <w:sz w:val="32"/>
          <w:szCs w:val="32"/>
          <w:vertAlign w:val="subscript"/>
        </w:rPr>
        <w:t>2.5</w:t>
      </w:r>
      <w:r>
        <w:rPr>
          <w:rFonts w:hint="eastAsia" w:asciiTheme="minorEastAsia" w:hAnsiTheme="minorEastAsia" w:eastAsiaTheme="minorEastAsia" w:cstheme="minorEastAsia"/>
          <w:b/>
          <w:bCs/>
          <w:sz w:val="32"/>
          <w:szCs w:val="32"/>
        </w:rPr>
        <w:t>减排措施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工业减排措施：工业污染应对组负责实施，根据重污染天气影响的范围和趋势，确定重污染天气应急限产、停产企业名单，明确各企业的污染物排放量。加大PM</w:t>
      </w:r>
      <w:r>
        <w:rPr>
          <w:rFonts w:hint="eastAsia" w:asciiTheme="minorEastAsia" w:hAnsiTheme="minorEastAsia" w:eastAsiaTheme="minorEastAsia" w:cstheme="minorEastAsia"/>
          <w:bCs/>
          <w:sz w:val="32"/>
          <w:szCs w:val="32"/>
          <w:vertAlign w:val="subscript"/>
        </w:rPr>
        <w:t>10</w:t>
      </w:r>
      <w:r>
        <w:rPr>
          <w:rFonts w:hint="eastAsia" w:asciiTheme="minorEastAsia" w:hAnsiTheme="minorEastAsia" w:eastAsiaTheme="minorEastAsia" w:cstheme="minorEastAsia"/>
          <w:bCs/>
          <w:sz w:val="32"/>
          <w:szCs w:val="32"/>
        </w:rPr>
        <w:t>和PM</w:t>
      </w:r>
      <w:r>
        <w:rPr>
          <w:rFonts w:hint="eastAsia" w:asciiTheme="minorEastAsia" w:hAnsiTheme="minorEastAsia" w:eastAsiaTheme="minorEastAsia" w:cstheme="minorEastAsia"/>
          <w:bCs/>
          <w:sz w:val="32"/>
          <w:szCs w:val="32"/>
          <w:vertAlign w:val="subscript"/>
        </w:rPr>
        <w:t>2.5</w:t>
      </w:r>
      <w:r>
        <w:rPr>
          <w:rFonts w:hint="eastAsia" w:asciiTheme="minorEastAsia" w:hAnsiTheme="minorEastAsia" w:eastAsiaTheme="minorEastAsia" w:cstheme="minorEastAsia"/>
          <w:bCs/>
          <w:sz w:val="32"/>
          <w:szCs w:val="32"/>
        </w:rPr>
        <w:t>重点大气污染源企业的执法检查频次，确保其污染防治设施高效运转，减少PM</w:t>
      </w:r>
      <w:r>
        <w:rPr>
          <w:rFonts w:hint="eastAsia" w:asciiTheme="minorEastAsia" w:hAnsiTheme="minorEastAsia" w:eastAsiaTheme="minorEastAsia" w:cstheme="minorEastAsia"/>
          <w:bCs/>
          <w:sz w:val="32"/>
          <w:szCs w:val="32"/>
          <w:vertAlign w:val="subscript"/>
        </w:rPr>
        <w:t>10</w:t>
      </w:r>
      <w:r>
        <w:rPr>
          <w:rFonts w:hint="eastAsia" w:asciiTheme="minorEastAsia" w:hAnsiTheme="minorEastAsia" w:eastAsiaTheme="minorEastAsia" w:cstheme="minorEastAsia"/>
          <w:bCs/>
          <w:sz w:val="32"/>
          <w:szCs w:val="32"/>
        </w:rPr>
        <w:t>和PM</w:t>
      </w:r>
      <w:r>
        <w:rPr>
          <w:rFonts w:hint="eastAsia" w:asciiTheme="minorEastAsia" w:hAnsiTheme="minorEastAsia" w:eastAsiaTheme="minorEastAsia" w:cstheme="minorEastAsia"/>
          <w:bCs/>
          <w:sz w:val="32"/>
          <w:szCs w:val="32"/>
          <w:vertAlign w:val="subscript"/>
        </w:rPr>
        <w:t>2.5</w:t>
      </w:r>
      <w:r>
        <w:rPr>
          <w:rFonts w:hint="eastAsia" w:asciiTheme="minorEastAsia" w:hAnsiTheme="minorEastAsia" w:eastAsiaTheme="minorEastAsia" w:cstheme="minorEastAsia"/>
          <w:bCs/>
          <w:sz w:val="32"/>
          <w:szCs w:val="32"/>
        </w:rPr>
        <w:t>排放量。</w:t>
      </w:r>
      <w:r>
        <w:rPr>
          <w:rFonts w:hint="eastAsia" w:asciiTheme="minorEastAsia" w:hAnsiTheme="minorEastAsia" w:eastAsiaTheme="minorEastAsia" w:cstheme="minorEastAsia"/>
          <w:kern w:val="0"/>
          <w:sz w:val="32"/>
          <w:szCs w:val="32"/>
          <w:lang w:val="zh-CN"/>
        </w:rPr>
        <w:t>严禁使用燃煤、重油等高污染燃料。</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机动车减排：机动车污染应对组负责实施，实施交通管制措施，非绿标的机动车全部停驶，引导过境车辆避开中心市区行驶；严格控制拉运散装物料、煤、焦、渣、沙石和土方等运输车辆（生活垃圾清运车除外）以及危险品运输车辆进入辖区。</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防止扬尘措施：扬尘污染应对组负责实施，建筑、道路、拆迁等施工单位停止工地室外作业（工艺要求、应急抢险工程或不产生扬尘的除外），工地采取围挡措施，各类施工现场堆放的易产生扬尘物料应100%覆盖，增加裸露场地洒水降尘频次。列入应急停工名单的施工工地、物料堆场全部停止作业。加强主城区道路保洁工作，洒水和机扫作业车辆出动率不低于95%，每日清扫、洒水3次以上。</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其他措施：生活污染应对组负责实施，严禁未按要求安装油烟净化设施、排放不达标的餐饮单位营业，严禁明火烧烤；严禁中心市区内燃放烟花、爆竹；严禁露天直接焚烧秸秆、树叶、垃圾等生物质和废弃物。</w:t>
      </w:r>
    </w:p>
    <w:p>
      <w:pPr>
        <w:shd w:val="clear" w:color="auto" w:fill="FFFFFF"/>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④CO 减排措施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机动车减排：机动车污染应对组负责实施，实施交通管制措施，非绿标的机动车全部停驶，引导过境车辆避开中心市区行驶；严格控制拉运散装物料、煤、焦、渣、沙石和土方等运输车辆（生活垃圾清运车除外）以及危险品运输车辆进入辖区。</w:t>
      </w:r>
    </w:p>
    <w:p>
      <w:pPr>
        <w:shd w:val="clear" w:color="auto" w:fill="FFFFFF"/>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（3）建议性应对措施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①倡导公众节约用电；尽量乘坐公共交通工具出行，减少汽车上路行驶；减少涂料、油漆、溶剂等含挥发性有机物的原材料及产品的使用。</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②有机溶剂使用量大的企业优先使用低毒性、低挥发性有机物含量的原辅材料。</w:t>
      </w:r>
    </w:p>
    <w:p>
      <w:pPr>
        <w:adjustRightInd w:val="0"/>
        <w:snapToGrid w:val="0"/>
        <w:spacing w:line="590" w:lineRule="exact"/>
        <w:ind w:firstLine="643" w:firstLineChars="200"/>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5.3.3 Ⅰ级响应措施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发布红色预警信息时，在执行II级应急措施的基础上，加强以下措施：</w:t>
      </w:r>
    </w:p>
    <w:p>
      <w:pPr>
        <w:shd w:val="clear" w:color="auto" w:fill="FFFFFF"/>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（1）健康防护措施</w:t>
      </w:r>
    </w:p>
    <w:p>
      <w:pPr>
        <w:shd w:val="clear" w:color="auto" w:fill="FFFFFF"/>
        <w:spacing w:line="590" w:lineRule="exact"/>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健康防护组负责督导，根据需要派出工作组赴现场指导应急响应工作。</w:t>
      </w:r>
    </w:p>
    <w:p>
      <w:pPr>
        <w:shd w:val="clear" w:color="auto" w:fill="FFFFFF"/>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（2）强制性应对措施</w:t>
      </w:r>
    </w:p>
    <w:p>
      <w:pPr>
        <w:shd w:val="clear" w:color="auto" w:fill="FFFFFF"/>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①SO</w:t>
      </w:r>
      <w:r>
        <w:rPr>
          <w:rFonts w:hint="eastAsia" w:asciiTheme="minorEastAsia" w:hAnsiTheme="minorEastAsia" w:eastAsiaTheme="minorEastAsia" w:cstheme="minorEastAsia"/>
          <w:b/>
          <w:bCs/>
          <w:sz w:val="32"/>
          <w:szCs w:val="32"/>
          <w:vertAlign w:val="subscript"/>
        </w:rPr>
        <w:t>2</w:t>
      </w:r>
      <w:r>
        <w:rPr>
          <w:rFonts w:hint="eastAsia" w:asciiTheme="minorEastAsia" w:hAnsiTheme="minorEastAsia" w:eastAsiaTheme="minorEastAsia" w:cstheme="minorEastAsia"/>
          <w:b/>
          <w:bCs/>
          <w:sz w:val="32"/>
          <w:szCs w:val="32"/>
        </w:rPr>
        <w:t xml:space="preserve"> 减排措施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工业减排措施：工业污染应对组负责实施，及时确定限产、停产企业名单。加大SO</w:t>
      </w:r>
      <w:r>
        <w:rPr>
          <w:rFonts w:hint="eastAsia" w:asciiTheme="minorEastAsia" w:hAnsiTheme="minorEastAsia" w:eastAsiaTheme="minorEastAsia" w:cstheme="minorEastAsia"/>
          <w:bCs/>
          <w:sz w:val="32"/>
          <w:szCs w:val="32"/>
          <w:vertAlign w:val="subscript"/>
        </w:rPr>
        <w:t>2</w:t>
      </w:r>
      <w:r>
        <w:rPr>
          <w:rFonts w:hint="eastAsia" w:asciiTheme="minorEastAsia" w:hAnsiTheme="minorEastAsia" w:eastAsiaTheme="minorEastAsia" w:cstheme="minorEastAsia"/>
          <w:bCs/>
          <w:sz w:val="32"/>
          <w:szCs w:val="32"/>
        </w:rPr>
        <w:t>重点大气污染源企业的执法检查频次，确保其污染防治设施高效运转，减少SO</w:t>
      </w:r>
      <w:r>
        <w:rPr>
          <w:rFonts w:hint="eastAsia" w:asciiTheme="minorEastAsia" w:hAnsiTheme="minorEastAsia" w:eastAsiaTheme="minorEastAsia" w:cstheme="minorEastAsia"/>
          <w:bCs/>
          <w:sz w:val="32"/>
          <w:szCs w:val="32"/>
          <w:vertAlign w:val="subscript"/>
        </w:rPr>
        <w:t>2</w:t>
      </w:r>
      <w:r>
        <w:rPr>
          <w:rFonts w:hint="eastAsia" w:asciiTheme="minorEastAsia" w:hAnsiTheme="minorEastAsia" w:eastAsiaTheme="minorEastAsia" w:cstheme="minorEastAsia"/>
          <w:bCs/>
          <w:sz w:val="32"/>
          <w:szCs w:val="32"/>
        </w:rPr>
        <w:t>排放量。</w:t>
      </w:r>
      <w:r>
        <w:rPr>
          <w:rFonts w:hint="eastAsia" w:asciiTheme="minorEastAsia" w:hAnsiTheme="minorEastAsia" w:eastAsiaTheme="minorEastAsia" w:cstheme="minorEastAsia"/>
          <w:kern w:val="0"/>
          <w:sz w:val="32"/>
          <w:szCs w:val="32"/>
          <w:lang w:val="zh-CN"/>
        </w:rPr>
        <w:t>严禁使用燃煤、重油等高污染燃料。</w:t>
      </w:r>
    </w:p>
    <w:p>
      <w:pPr>
        <w:shd w:val="clear" w:color="auto" w:fill="FFFFFF"/>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②NO</w:t>
      </w:r>
      <w:r>
        <w:rPr>
          <w:rFonts w:hint="eastAsia" w:asciiTheme="minorEastAsia" w:hAnsiTheme="minorEastAsia" w:eastAsiaTheme="minorEastAsia" w:cstheme="minorEastAsia"/>
          <w:b/>
          <w:bCs/>
          <w:sz w:val="32"/>
          <w:szCs w:val="32"/>
          <w:vertAlign w:val="subscript"/>
        </w:rPr>
        <w:t>X</w:t>
      </w:r>
      <w:r>
        <w:rPr>
          <w:rFonts w:hint="eastAsia" w:asciiTheme="minorEastAsia" w:hAnsiTheme="minorEastAsia" w:eastAsiaTheme="minorEastAsia" w:cstheme="minorEastAsia"/>
          <w:b/>
          <w:bCs/>
          <w:sz w:val="32"/>
          <w:szCs w:val="32"/>
        </w:rPr>
        <w:t xml:space="preserve"> 及O</w:t>
      </w:r>
      <w:r>
        <w:rPr>
          <w:rFonts w:hint="eastAsia" w:asciiTheme="minorEastAsia" w:hAnsiTheme="minorEastAsia" w:eastAsiaTheme="minorEastAsia" w:cstheme="minorEastAsia"/>
          <w:b/>
          <w:bCs/>
          <w:sz w:val="32"/>
          <w:szCs w:val="32"/>
          <w:vertAlign w:val="subscript"/>
        </w:rPr>
        <w:t>3</w:t>
      </w:r>
      <w:r>
        <w:rPr>
          <w:rFonts w:hint="eastAsia" w:asciiTheme="minorEastAsia" w:hAnsiTheme="minorEastAsia" w:eastAsiaTheme="minorEastAsia" w:cstheme="minorEastAsia"/>
          <w:b/>
          <w:bCs/>
          <w:sz w:val="32"/>
          <w:szCs w:val="32"/>
        </w:rPr>
        <w:t>减排措施</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工业减排措施：工业污染应对组负责实施，及时确定限产、停产企业名单。加大NO</w:t>
      </w:r>
      <w:r>
        <w:rPr>
          <w:rFonts w:hint="eastAsia" w:asciiTheme="minorEastAsia" w:hAnsiTheme="minorEastAsia" w:eastAsiaTheme="minorEastAsia" w:cstheme="minorEastAsia"/>
          <w:bCs/>
          <w:sz w:val="32"/>
          <w:szCs w:val="32"/>
          <w:vertAlign w:val="subscript"/>
        </w:rPr>
        <w:t>X</w:t>
      </w:r>
      <w:r>
        <w:rPr>
          <w:rFonts w:hint="eastAsia" w:asciiTheme="minorEastAsia" w:hAnsiTheme="minorEastAsia" w:eastAsiaTheme="minorEastAsia" w:cstheme="minorEastAsia"/>
          <w:bCs/>
          <w:sz w:val="32"/>
          <w:szCs w:val="32"/>
        </w:rPr>
        <w:t>及VOC</w:t>
      </w:r>
      <w:r>
        <w:rPr>
          <w:rFonts w:hint="eastAsia" w:asciiTheme="minorEastAsia" w:hAnsiTheme="minorEastAsia" w:eastAsiaTheme="minorEastAsia" w:cstheme="minorEastAsia"/>
          <w:bCs/>
          <w:sz w:val="32"/>
          <w:szCs w:val="32"/>
          <w:vertAlign w:val="subscript"/>
        </w:rPr>
        <w:t>S</w:t>
      </w:r>
      <w:r>
        <w:rPr>
          <w:rFonts w:hint="eastAsia" w:asciiTheme="minorEastAsia" w:hAnsiTheme="minorEastAsia" w:eastAsiaTheme="minorEastAsia" w:cstheme="minorEastAsia"/>
          <w:bCs/>
          <w:sz w:val="32"/>
          <w:szCs w:val="32"/>
        </w:rPr>
        <w:t>重点大气污染源企业的执法检查频次，确保其污染防治设施高效运转，减少减少NO</w:t>
      </w:r>
      <w:r>
        <w:rPr>
          <w:rFonts w:hint="eastAsia" w:asciiTheme="minorEastAsia" w:hAnsiTheme="minorEastAsia" w:eastAsiaTheme="minorEastAsia" w:cstheme="minorEastAsia"/>
          <w:bCs/>
          <w:sz w:val="32"/>
          <w:szCs w:val="32"/>
          <w:vertAlign w:val="subscript"/>
        </w:rPr>
        <w:t>X</w:t>
      </w:r>
      <w:r>
        <w:rPr>
          <w:rFonts w:hint="eastAsia" w:asciiTheme="minorEastAsia" w:hAnsiTheme="minorEastAsia" w:eastAsiaTheme="minorEastAsia" w:cstheme="minorEastAsia"/>
          <w:bCs/>
          <w:sz w:val="32"/>
          <w:szCs w:val="32"/>
        </w:rPr>
        <w:t>及VOC</w:t>
      </w:r>
      <w:r>
        <w:rPr>
          <w:rFonts w:hint="eastAsia" w:asciiTheme="minorEastAsia" w:hAnsiTheme="minorEastAsia" w:eastAsiaTheme="minorEastAsia" w:cstheme="minorEastAsia"/>
          <w:bCs/>
          <w:sz w:val="32"/>
          <w:szCs w:val="32"/>
          <w:vertAlign w:val="subscript"/>
        </w:rPr>
        <w:t>S</w:t>
      </w:r>
      <w:r>
        <w:rPr>
          <w:rFonts w:hint="eastAsia" w:asciiTheme="minorEastAsia" w:hAnsiTheme="minorEastAsia" w:eastAsiaTheme="minorEastAsia" w:cstheme="minorEastAsia"/>
          <w:bCs/>
          <w:sz w:val="32"/>
          <w:szCs w:val="32"/>
        </w:rPr>
        <w:t>排放量排放量。</w:t>
      </w:r>
    </w:p>
    <w:p>
      <w:pPr>
        <w:shd w:val="clear" w:color="auto" w:fill="FFFFFF"/>
        <w:spacing w:line="59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机动车减排：机动车污染应对组负责实施，在采取II级响应措施的基础上，机动车实行单双号限行，军队、警务、急救、抢险等应急车辆、民生保障车辆、公交车、出租车除外。</w:t>
      </w:r>
    </w:p>
    <w:p>
      <w:pPr>
        <w:shd w:val="clear" w:color="auto" w:fill="FFFFFF"/>
        <w:spacing w:line="59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③PM</w:t>
      </w:r>
      <w:r>
        <w:rPr>
          <w:rFonts w:hint="eastAsia" w:asciiTheme="minorEastAsia" w:hAnsiTheme="minorEastAsia" w:eastAsiaTheme="minorEastAsia" w:cstheme="minorEastAsia"/>
          <w:b/>
          <w:bCs/>
          <w:sz w:val="32"/>
          <w:szCs w:val="32"/>
          <w:vertAlign w:val="subscript"/>
        </w:rPr>
        <w:t>10</w:t>
      </w:r>
      <w:r>
        <w:rPr>
          <w:rFonts w:hint="eastAsia" w:asciiTheme="minorEastAsia" w:hAnsiTheme="minorEastAsia" w:eastAsiaTheme="minorEastAsia" w:cstheme="minorEastAsia"/>
          <w:b/>
          <w:bCs/>
          <w:sz w:val="32"/>
          <w:szCs w:val="32"/>
        </w:rPr>
        <w:t>和PM</w:t>
      </w:r>
      <w:r>
        <w:rPr>
          <w:rFonts w:hint="eastAsia" w:asciiTheme="minorEastAsia" w:hAnsiTheme="minorEastAsia" w:eastAsiaTheme="minorEastAsia" w:cstheme="minorEastAsia"/>
          <w:b/>
          <w:bCs/>
          <w:sz w:val="32"/>
          <w:szCs w:val="32"/>
          <w:vertAlign w:val="subscript"/>
        </w:rPr>
        <w:t>2.5</w:t>
      </w:r>
      <w:r>
        <w:rPr>
          <w:rFonts w:hint="eastAsia" w:asciiTheme="minorEastAsia" w:hAnsiTheme="minorEastAsia" w:eastAsiaTheme="minorEastAsia" w:cstheme="minorEastAsia"/>
          <w:b/>
          <w:bCs/>
          <w:sz w:val="32"/>
          <w:szCs w:val="32"/>
        </w:rPr>
        <w:t>减排措施</w:t>
      </w:r>
    </w:p>
    <w:p>
      <w:pPr>
        <w:shd w:val="clear" w:color="auto" w:fill="FFFFFF"/>
        <w:spacing w:line="57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工业减排措施：工业污染应对组负责督导，及时确定限产、停产企业名单。加大PM</w:t>
      </w:r>
      <w:r>
        <w:rPr>
          <w:rFonts w:hint="eastAsia" w:asciiTheme="minorEastAsia" w:hAnsiTheme="minorEastAsia" w:eastAsiaTheme="minorEastAsia" w:cstheme="minorEastAsia"/>
          <w:bCs/>
          <w:sz w:val="32"/>
          <w:szCs w:val="32"/>
          <w:vertAlign w:val="subscript"/>
        </w:rPr>
        <w:t>10</w:t>
      </w:r>
      <w:r>
        <w:rPr>
          <w:rFonts w:hint="eastAsia" w:asciiTheme="minorEastAsia" w:hAnsiTheme="minorEastAsia" w:eastAsiaTheme="minorEastAsia" w:cstheme="minorEastAsia"/>
          <w:bCs/>
          <w:sz w:val="32"/>
          <w:szCs w:val="32"/>
        </w:rPr>
        <w:t>和PM</w:t>
      </w:r>
      <w:r>
        <w:rPr>
          <w:rFonts w:hint="eastAsia" w:asciiTheme="minorEastAsia" w:hAnsiTheme="minorEastAsia" w:eastAsiaTheme="minorEastAsia" w:cstheme="minorEastAsia"/>
          <w:bCs/>
          <w:sz w:val="32"/>
          <w:szCs w:val="32"/>
          <w:vertAlign w:val="subscript"/>
        </w:rPr>
        <w:t>2.5</w:t>
      </w:r>
      <w:r>
        <w:rPr>
          <w:rFonts w:hint="eastAsia" w:asciiTheme="minorEastAsia" w:hAnsiTheme="minorEastAsia" w:eastAsiaTheme="minorEastAsia" w:cstheme="minorEastAsia"/>
          <w:bCs/>
          <w:sz w:val="32"/>
          <w:szCs w:val="32"/>
        </w:rPr>
        <w:t>重点大气污染源企业的执法检查频次，确保其污染防治设施高效运转，减少PM</w:t>
      </w:r>
      <w:r>
        <w:rPr>
          <w:rFonts w:hint="eastAsia" w:asciiTheme="minorEastAsia" w:hAnsiTheme="minorEastAsia" w:eastAsiaTheme="minorEastAsia" w:cstheme="minorEastAsia"/>
          <w:bCs/>
          <w:sz w:val="32"/>
          <w:szCs w:val="32"/>
          <w:vertAlign w:val="subscript"/>
        </w:rPr>
        <w:t>10</w:t>
      </w:r>
      <w:r>
        <w:rPr>
          <w:rFonts w:hint="eastAsia" w:asciiTheme="minorEastAsia" w:hAnsiTheme="minorEastAsia" w:eastAsiaTheme="minorEastAsia" w:cstheme="minorEastAsia"/>
          <w:bCs/>
          <w:sz w:val="32"/>
          <w:szCs w:val="32"/>
        </w:rPr>
        <w:t>和PM</w:t>
      </w:r>
      <w:r>
        <w:rPr>
          <w:rFonts w:hint="eastAsia" w:asciiTheme="minorEastAsia" w:hAnsiTheme="minorEastAsia" w:eastAsiaTheme="minorEastAsia" w:cstheme="minorEastAsia"/>
          <w:bCs/>
          <w:sz w:val="32"/>
          <w:szCs w:val="32"/>
          <w:vertAlign w:val="subscript"/>
        </w:rPr>
        <w:t>2.5</w:t>
      </w:r>
      <w:r>
        <w:rPr>
          <w:rFonts w:hint="eastAsia" w:asciiTheme="minorEastAsia" w:hAnsiTheme="minorEastAsia" w:eastAsiaTheme="minorEastAsia" w:cstheme="minorEastAsia"/>
          <w:bCs/>
          <w:sz w:val="32"/>
          <w:szCs w:val="32"/>
        </w:rPr>
        <w:t>排放量。</w:t>
      </w:r>
      <w:r>
        <w:rPr>
          <w:rFonts w:hint="eastAsia" w:asciiTheme="minorEastAsia" w:hAnsiTheme="minorEastAsia" w:eastAsiaTheme="minorEastAsia" w:cstheme="minorEastAsia"/>
          <w:kern w:val="0"/>
          <w:sz w:val="32"/>
          <w:szCs w:val="32"/>
          <w:lang w:val="zh-CN"/>
        </w:rPr>
        <w:t>严禁使用燃煤、重油等高污染燃料。</w:t>
      </w:r>
    </w:p>
    <w:p>
      <w:pPr>
        <w:shd w:val="clear" w:color="auto" w:fill="FFFFFF"/>
        <w:spacing w:line="57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机动车减排：机动车污染应对组负责实施，在采取II级响应措施的基础上，机动车实行单双号限行，军队、警务、急救、抢险等应急车辆、民生保障车辆、公交车、出租车除外。</w:t>
      </w:r>
    </w:p>
    <w:p>
      <w:pPr>
        <w:autoSpaceDE w:val="0"/>
        <w:autoSpaceDN w:val="0"/>
        <w:adjustRightInd w:val="0"/>
        <w:snapToGrid w:val="0"/>
        <w:spacing w:line="570" w:lineRule="exact"/>
        <w:ind w:firstLine="643" w:firstLineChars="200"/>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b/>
          <w:bCs/>
          <w:sz w:val="32"/>
          <w:szCs w:val="32"/>
        </w:rPr>
        <w:t>防止扬尘措施：</w:t>
      </w:r>
      <w:r>
        <w:rPr>
          <w:rFonts w:hint="eastAsia" w:asciiTheme="minorEastAsia" w:hAnsiTheme="minorEastAsia" w:eastAsiaTheme="minorEastAsia" w:cstheme="minorEastAsia"/>
          <w:kern w:val="0"/>
          <w:sz w:val="32"/>
          <w:szCs w:val="32"/>
          <w:lang w:val="zh-CN"/>
        </w:rPr>
        <w:t>增加工地洒水抑尘频次，保持裸露地表湿化；除重大民生抢险工程外，全区所有在建施工工地一律停止施工，各类施工现场堆放的易产生扬尘物料应100%覆盖。加</w:t>
      </w:r>
      <w:r>
        <w:rPr>
          <w:rFonts w:hint="eastAsia" w:asciiTheme="minorEastAsia" w:hAnsiTheme="minorEastAsia" w:eastAsiaTheme="minorEastAsia" w:cstheme="minorEastAsia"/>
          <w:spacing w:val="-6"/>
          <w:kern w:val="0"/>
          <w:sz w:val="32"/>
          <w:szCs w:val="32"/>
          <w:lang w:val="zh-CN"/>
        </w:rPr>
        <w:t>大道路清扫保洁力度，城区具备机械化清扫条件的主要街道每日清扫4次以上。缩短垃圾清运车运输时间至04∶00-12∶00点</w:t>
      </w:r>
      <w:r>
        <w:rPr>
          <w:rFonts w:hint="eastAsia" w:asciiTheme="minorEastAsia" w:hAnsiTheme="minorEastAsia" w:eastAsiaTheme="minorEastAsia" w:cstheme="minorEastAsia"/>
          <w:kern w:val="0"/>
          <w:sz w:val="32"/>
          <w:szCs w:val="32"/>
          <w:lang w:val="zh-CN"/>
        </w:rPr>
        <w:t>。</w:t>
      </w:r>
    </w:p>
    <w:p>
      <w:pPr>
        <w:shd w:val="clear" w:color="auto" w:fill="FFFFFF"/>
        <w:spacing w:line="57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 4 \* GB3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④</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rPr>
        <w:t>CO 减排措施</w:t>
      </w:r>
    </w:p>
    <w:p>
      <w:pPr>
        <w:shd w:val="clear" w:color="auto" w:fill="FFFFFF"/>
        <w:spacing w:line="57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机动车污染应对组负责实施，在采取II级响应措施的基础上，机动车实行单双号限行，军队、警务、急救、抢险等应急车辆、民生保障车辆、公交车、出租车除外。</w:t>
      </w:r>
    </w:p>
    <w:p>
      <w:pPr>
        <w:pStyle w:val="12"/>
        <w:adjustRightInd w:val="0"/>
        <w:spacing w:before="0" w:after="0" w:line="570" w:lineRule="exact"/>
        <w:ind w:firstLine="643" w:firstLineChars="200"/>
        <w:jc w:val="both"/>
        <w:rPr>
          <w:rFonts w:hint="eastAsia" w:asciiTheme="minorEastAsia" w:hAnsiTheme="minorEastAsia" w:eastAsiaTheme="minorEastAsia" w:cstheme="minorEastAsia"/>
          <w:szCs w:val="32"/>
        </w:rPr>
      </w:pPr>
      <w:bookmarkStart w:id="50" w:name="_Toc435432026"/>
      <w:bookmarkStart w:id="51" w:name="_Toc461035987"/>
      <w:r>
        <w:rPr>
          <w:rFonts w:hint="eastAsia" w:asciiTheme="minorEastAsia" w:hAnsiTheme="minorEastAsia" w:eastAsiaTheme="minorEastAsia" w:cstheme="minorEastAsia"/>
          <w:szCs w:val="32"/>
        </w:rPr>
        <w:t>5.4 预警和响应级别调整</w:t>
      </w:r>
      <w:bookmarkEnd w:id="50"/>
      <w:bookmarkEnd w:id="51"/>
    </w:p>
    <w:p>
      <w:pPr>
        <w:adjustRightInd w:val="0"/>
        <w:snapToGrid w:val="0"/>
        <w:spacing w:line="57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5.4.1 预警级别调整</w:t>
      </w:r>
    </w:p>
    <w:p>
      <w:pPr>
        <w:shd w:val="clear" w:color="auto" w:fill="FFFFFF"/>
        <w:spacing w:line="570" w:lineRule="exact"/>
        <w:ind w:firstLine="64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应急处置指挥办公室根据泉州应急处置指挥办公室指令，报应急处置指挥小组批准后，及时调整应急响应的级别。</w:t>
      </w:r>
    </w:p>
    <w:p>
      <w:pPr>
        <w:adjustRightInd w:val="0"/>
        <w:snapToGrid w:val="0"/>
        <w:spacing w:line="570" w:lineRule="exact"/>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5.4.2 应急终止</w:t>
      </w:r>
    </w:p>
    <w:p>
      <w:pPr>
        <w:shd w:val="clear" w:color="auto" w:fill="FFFFFF"/>
        <w:spacing w:line="57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应急处置指挥办公室根据泉州应急处置指挥办公室终止响应。指令，报应急处置指挥小组批准后，及时宣布终止响应。</w:t>
      </w:r>
      <w:bookmarkStart w:id="52" w:name="_Toc446948485"/>
      <w:bookmarkStart w:id="53" w:name="_Toc461035988"/>
    </w:p>
    <w:p>
      <w:pPr>
        <w:shd w:val="clear" w:color="auto" w:fill="FFFFFF"/>
        <w:spacing w:line="570" w:lineRule="exact"/>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6.应急培训与演练</w:t>
      </w:r>
      <w:bookmarkEnd w:id="52"/>
      <w:bookmarkEnd w:id="53"/>
    </w:p>
    <w:p>
      <w:pPr>
        <w:pStyle w:val="13"/>
        <w:spacing w:line="570" w:lineRule="exact"/>
        <w:ind w:firstLine="643" w:firstLineChars="200"/>
        <w:jc w:val="both"/>
        <w:rPr>
          <w:rFonts w:hint="eastAsia" w:asciiTheme="minorEastAsia" w:hAnsiTheme="minorEastAsia" w:eastAsiaTheme="minorEastAsia" w:cstheme="minorEastAsia"/>
        </w:rPr>
      </w:pPr>
      <w:bookmarkStart w:id="54" w:name="_Toc461035989"/>
      <w:bookmarkStart w:id="55" w:name="_Toc446948486"/>
      <w:r>
        <w:rPr>
          <w:rFonts w:hint="eastAsia" w:asciiTheme="minorEastAsia" w:hAnsiTheme="minorEastAsia" w:eastAsiaTheme="minorEastAsia" w:cstheme="minorEastAsia"/>
        </w:rPr>
        <w:t>6.1培训</w:t>
      </w:r>
      <w:bookmarkEnd w:id="54"/>
      <w:bookmarkEnd w:id="55"/>
    </w:p>
    <w:p>
      <w:pPr>
        <w:spacing w:line="57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应急处置指挥办公室聘请有关管理人员和领域专家对应急组织机构的相关管理人员和工作人员进行应急知识和业务培训，有针对性的培养组织协调、监测预警能力，提高业务水平和专业技能。</w:t>
      </w:r>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应急处置指挥部成员单位应根据应急预案职责分工，有计划的开展相关应急专业技术人员日常培训。</w:t>
      </w:r>
    </w:p>
    <w:p>
      <w:pPr>
        <w:pStyle w:val="12"/>
        <w:adjustRightInd w:val="0"/>
        <w:spacing w:before="0" w:after="0" w:line="590" w:lineRule="exact"/>
        <w:ind w:firstLine="643" w:firstLineChars="200"/>
        <w:jc w:val="both"/>
        <w:rPr>
          <w:rFonts w:hint="eastAsia" w:asciiTheme="minorEastAsia" w:hAnsiTheme="minorEastAsia" w:eastAsiaTheme="minorEastAsia" w:cstheme="minorEastAsia"/>
          <w:szCs w:val="32"/>
        </w:rPr>
      </w:pPr>
      <w:bookmarkStart w:id="56" w:name="_Toc461035990"/>
      <w:bookmarkStart w:id="57" w:name="_Toc446948487"/>
      <w:r>
        <w:rPr>
          <w:rFonts w:hint="eastAsia" w:asciiTheme="minorEastAsia" w:hAnsiTheme="minorEastAsia" w:eastAsiaTheme="minorEastAsia" w:cstheme="minorEastAsia"/>
          <w:szCs w:val="32"/>
        </w:rPr>
        <w:t>6.2演练</w:t>
      </w:r>
      <w:bookmarkEnd w:id="56"/>
      <w:bookmarkEnd w:id="57"/>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应急处置指挥办公室定期组织成员单位按照各自的职责对预案进行综合演练，应急演练重点考察和培养各应急组织机构信息报送与发布、应急联动能力，并对各种响应方案实施效果进行模拟，提高应对重污染天气能力。</w:t>
      </w:r>
    </w:p>
    <w:p>
      <w:pPr>
        <w:pStyle w:val="12"/>
        <w:adjustRightInd w:val="0"/>
        <w:snapToGrid w:val="0"/>
        <w:spacing w:before="0" w:after="0" w:line="590" w:lineRule="exact"/>
        <w:ind w:firstLine="643" w:firstLineChars="200"/>
        <w:jc w:val="both"/>
        <w:rPr>
          <w:rFonts w:hint="eastAsia" w:asciiTheme="minorEastAsia" w:hAnsiTheme="minorEastAsia" w:eastAsiaTheme="minorEastAsia" w:cstheme="minorEastAsia"/>
          <w:szCs w:val="32"/>
        </w:rPr>
      </w:pPr>
      <w:bookmarkStart w:id="58" w:name="_Toc446948488"/>
      <w:bookmarkStart w:id="59" w:name="_Toc461035991"/>
      <w:r>
        <w:rPr>
          <w:rFonts w:hint="eastAsia" w:asciiTheme="minorEastAsia" w:hAnsiTheme="minorEastAsia" w:eastAsiaTheme="minorEastAsia" w:cstheme="minorEastAsia"/>
          <w:szCs w:val="32"/>
        </w:rPr>
        <w:t>7.应急保障</w:t>
      </w:r>
      <w:bookmarkEnd w:id="58"/>
      <w:bookmarkEnd w:id="59"/>
    </w:p>
    <w:p>
      <w:pPr>
        <w:pStyle w:val="12"/>
        <w:adjustRightInd w:val="0"/>
        <w:spacing w:before="0" w:after="0" w:line="590" w:lineRule="exact"/>
        <w:ind w:firstLine="643" w:firstLineChars="200"/>
        <w:jc w:val="both"/>
        <w:rPr>
          <w:rFonts w:hint="eastAsia" w:asciiTheme="minorEastAsia" w:hAnsiTheme="minorEastAsia" w:eastAsiaTheme="minorEastAsia" w:cstheme="minorEastAsia"/>
          <w:szCs w:val="32"/>
        </w:rPr>
      </w:pPr>
      <w:bookmarkStart w:id="60" w:name="_Toc446948489"/>
      <w:bookmarkStart w:id="61" w:name="_Toc461035992"/>
      <w:r>
        <w:rPr>
          <w:rFonts w:hint="eastAsia" w:asciiTheme="minorEastAsia" w:hAnsiTheme="minorEastAsia" w:eastAsiaTheme="minorEastAsia" w:cstheme="minorEastAsia"/>
          <w:szCs w:val="32"/>
        </w:rPr>
        <w:t>7.1人力资源保障</w:t>
      </w:r>
      <w:bookmarkEnd w:id="60"/>
      <w:bookmarkEnd w:id="61"/>
    </w:p>
    <w:p>
      <w:pPr>
        <w:adjustRightInd w:val="0"/>
        <w:snapToGrid w:val="0"/>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加强重污染天气应急队伍建设，提高应对能力，保证在重污染天气情况下，迅速参与并完成各项应急响应工作。</w:t>
      </w:r>
    </w:p>
    <w:p>
      <w:pPr>
        <w:adjustRightInd w:val="0"/>
        <w:snapToGrid w:val="0"/>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相关应急单位和辖区内大气重污染企业应加强应急队伍建设和培训，形成由区政府相关部门、相关街道和企业组成的环境应急体系，并开展应急培训和应急演练。保证在应急事件发生后，能迅速参与并完成应急处置工作。</w:t>
      </w:r>
    </w:p>
    <w:p>
      <w:pPr>
        <w:pStyle w:val="12"/>
        <w:adjustRightInd w:val="0"/>
        <w:spacing w:before="0" w:after="0" w:line="590" w:lineRule="exact"/>
        <w:ind w:firstLine="643" w:firstLineChars="200"/>
        <w:jc w:val="both"/>
        <w:rPr>
          <w:rFonts w:hint="eastAsia" w:asciiTheme="minorEastAsia" w:hAnsiTheme="minorEastAsia" w:eastAsiaTheme="minorEastAsia" w:cstheme="minorEastAsia"/>
          <w:szCs w:val="32"/>
        </w:rPr>
      </w:pPr>
      <w:bookmarkStart w:id="62" w:name="_Toc446948490"/>
      <w:bookmarkStart w:id="63" w:name="_Toc461035993"/>
      <w:r>
        <w:rPr>
          <w:rFonts w:hint="eastAsia" w:asciiTheme="minorEastAsia" w:hAnsiTheme="minorEastAsia" w:eastAsiaTheme="minorEastAsia" w:cstheme="minorEastAsia"/>
          <w:szCs w:val="32"/>
        </w:rPr>
        <w:t>7.2</w:t>
      </w:r>
      <w:bookmarkEnd w:id="62"/>
      <w:bookmarkEnd w:id="63"/>
      <w:bookmarkStart w:id="64" w:name="_Toc461035994"/>
      <w:bookmarkStart w:id="65" w:name="_Toc446948491"/>
      <w:r>
        <w:rPr>
          <w:rFonts w:hint="eastAsia" w:asciiTheme="minorEastAsia" w:hAnsiTheme="minorEastAsia" w:eastAsiaTheme="minorEastAsia" w:cstheme="minorEastAsia"/>
          <w:szCs w:val="32"/>
        </w:rPr>
        <w:t>通信与信息保障</w:t>
      </w:r>
      <w:bookmarkEnd w:id="64"/>
      <w:bookmarkEnd w:id="65"/>
    </w:p>
    <w:p>
      <w:pPr>
        <w:adjustRightInd w:val="0"/>
        <w:snapToGrid w:val="0"/>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建立信息通信系统及维护方案，确保应急时期信息通畅，有必要时建立备用方案。</w:t>
      </w:r>
    </w:p>
    <w:p>
      <w:pPr>
        <w:adjustRightInd w:val="0"/>
        <w:snapToGrid w:val="0"/>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应急处置指挥办公室及各相关成员单位必须保持值班电话畅通，并安排人员值班，各相关人员必须24小时保持电话畅通，要充分发挥信息网络系统的作用，确保应急时能够统一调动有关人员、物资迅速到位。</w:t>
      </w:r>
    </w:p>
    <w:p>
      <w:pPr>
        <w:adjustRightInd w:val="0"/>
        <w:snapToGrid w:val="0"/>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对各相关成员单位及相关人员联系电话、联系人定期进行收集更新；更新后的信息要在24小时内向各部门传达，并更新预案相关附件。应急指挥人员、应急处置工作组，以及与应急工作相关联的单位或人员的通信联系方式和方法，见附件。</w:t>
      </w:r>
    </w:p>
    <w:p>
      <w:pPr>
        <w:pStyle w:val="12"/>
        <w:adjustRightInd w:val="0"/>
        <w:spacing w:before="0" w:after="0" w:line="590" w:lineRule="exact"/>
        <w:ind w:firstLine="643" w:firstLineChars="200"/>
        <w:jc w:val="both"/>
        <w:rPr>
          <w:rFonts w:hint="eastAsia" w:asciiTheme="minorEastAsia" w:hAnsiTheme="minorEastAsia" w:eastAsiaTheme="minorEastAsia" w:cstheme="minorEastAsia"/>
          <w:szCs w:val="32"/>
        </w:rPr>
      </w:pPr>
      <w:bookmarkStart w:id="66" w:name="_Toc446948492"/>
      <w:bookmarkStart w:id="67" w:name="_Toc461035995"/>
      <w:r>
        <w:rPr>
          <w:rFonts w:hint="eastAsia" w:asciiTheme="minorEastAsia" w:hAnsiTheme="minorEastAsia" w:eastAsiaTheme="minorEastAsia" w:cstheme="minorEastAsia"/>
          <w:szCs w:val="32"/>
        </w:rPr>
        <w:t>7.3资金保障</w:t>
      </w:r>
      <w:bookmarkEnd w:id="66"/>
      <w:bookmarkEnd w:id="67"/>
    </w:p>
    <w:p>
      <w:pPr>
        <w:adjustRightInd w:val="0"/>
        <w:snapToGrid w:val="0"/>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应急保障资金由各成员单位根据突发事件应急需要，提出项目支出预算报政府审批后执行。日常运作保障资金，包括应急技术支持和应急演练等工作资金，按规定程序列入部门预算。该经费不得以任何理由挪作他用，从而保障应急状态时应急经费的及时到位。 </w:t>
      </w:r>
    </w:p>
    <w:p>
      <w:pPr>
        <w:pStyle w:val="12"/>
        <w:adjustRightInd w:val="0"/>
        <w:spacing w:before="0" w:after="0" w:line="590" w:lineRule="exact"/>
        <w:ind w:firstLine="643" w:firstLineChars="200"/>
        <w:jc w:val="both"/>
        <w:rPr>
          <w:rFonts w:hint="eastAsia" w:asciiTheme="minorEastAsia" w:hAnsiTheme="minorEastAsia" w:eastAsiaTheme="minorEastAsia" w:cstheme="minorEastAsia"/>
          <w:szCs w:val="32"/>
        </w:rPr>
      </w:pPr>
      <w:bookmarkStart w:id="68" w:name="_Toc446948494"/>
      <w:bookmarkStart w:id="69" w:name="_Toc461035996"/>
      <w:r>
        <w:rPr>
          <w:rFonts w:hint="eastAsia" w:asciiTheme="minorEastAsia" w:hAnsiTheme="minorEastAsia" w:eastAsiaTheme="minorEastAsia" w:cstheme="minorEastAsia"/>
          <w:szCs w:val="32"/>
        </w:rPr>
        <w:t>7.4交通运输保障</w:t>
      </w:r>
      <w:bookmarkEnd w:id="68"/>
      <w:bookmarkEnd w:id="69"/>
    </w:p>
    <w:p>
      <w:pPr>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各应急行动前，应保证应急路线畅通，保证应急队伍及应急设备等及时到位，并保证足够的公共交通运力。</w:t>
      </w:r>
    </w:p>
    <w:p>
      <w:pPr>
        <w:adjustRightInd w:val="0"/>
        <w:snapToGrid w:val="0"/>
        <w:spacing w:line="590" w:lineRule="exact"/>
        <w:ind w:firstLine="640" w:firstLineChars="20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应急救援车辆要由专人负责维护和保养，时刻保持车况良好，统一调度，确保发生突发环境事件时能立即赶赴现场，完成应急救援任务。</w:t>
      </w:r>
    </w:p>
    <w:p>
      <w:pPr>
        <w:pStyle w:val="12"/>
        <w:adjustRightInd w:val="0"/>
        <w:spacing w:before="0" w:after="0" w:line="590" w:lineRule="exact"/>
        <w:ind w:firstLine="643" w:firstLineChars="200"/>
        <w:jc w:val="both"/>
        <w:rPr>
          <w:rFonts w:hint="eastAsia" w:asciiTheme="minorEastAsia" w:hAnsiTheme="minorEastAsia" w:eastAsiaTheme="minorEastAsia" w:cstheme="minorEastAsia"/>
          <w:szCs w:val="32"/>
        </w:rPr>
      </w:pPr>
      <w:bookmarkStart w:id="70" w:name="_Toc446948495"/>
      <w:bookmarkStart w:id="71" w:name="_Toc461035997"/>
      <w:r>
        <w:rPr>
          <w:rFonts w:hint="eastAsia" w:asciiTheme="minorEastAsia" w:hAnsiTheme="minorEastAsia" w:eastAsiaTheme="minorEastAsia" w:cstheme="minorEastAsia"/>
          <w:szCs w:val="32"/>
        </w:rPr>
        <w:t>7.5科学技术保障</w:t>
      </w:r>
      <w:bookmarkEnd w:id="70"/>
      <w:bookmarkEnd w:id="71"/>
    </w:p>
    <w:p>
      <w:pPr>
        <w:autoSpaceDE w:val="0"/>
        <w:autoSpaceDN w:val="0"/>
        <w:adjustRightInd w:val="0"/>
        <w:snapToGrid w:val="0"/>
        <w:spacing w:line="590" w:lineRule="exact"/>
        <w:ind w:firstLine="640" w:firstLineChars="200"/>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依托泉州市市级环境应急专家库，定期对应急队伍进行技术培训，使整个队伍应急技术不断提高。</w:t>
      </w:r>
    </w:p>
    <w:p>
      <w:pPr>
        <w:pStyle w:val="12"/>
        <w:adjustRightInd w:val="0"/>
        <w:spacing w:before="0" w:after="0" w:line="590" w:lineRule="exact"/>
        <w:ind w:firstLine="643" w:firstLineChars="200"/>
        <w:jc w:val="both"/>
        <w:rPr>
          <w:rFonts w:hint="eastAsia" w:asciiTheme="minorEastAsia" w:hAnsiTheme="minorEastAsia" w:eastAsiaTheme="minorEastAsia" w:cstheme="minorEastAsia"/>
          <w:szCs w:val="32"/>
        </w:rPr>
      </w:pPr>
      <w:bookmarkStart w:id="72" w:name="_Toc461035998"/>
      <w:bookmarkStart w:id="73" w:name="_Toc446948496"/>
      <w:r>
        <w:rPr>
          <w:rFonts w:hint="eastAsia" w:asciiTheme="minorEastAsia" w:hAnsiTheme="minorEastAsia" w:eastAsiaTheme="minorEastAsia" w:cstheme="minorEastAsia"/>
          <w:szCs w:val="32"/>
        </w:rPr>
        <w:t>7.6物资保障</w:t>
      </w:r>
      <w:bookmarkEnd w:id="72"/>
      <w:bookmarkEnd w:id="73"/>
    </w:p>
    <w:p>
      <w:pPr>
        <w:adjustRightInd w:val="0"/>
        <w:snapToGrid w:val="0"/>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各级各有关部门根据各自职责分工，配备完善相应的应急物资和设备，加强对储备物资动态管理。</w:t>
      </w:r>
    </w:p>
    <w:p>
      <w:pPr>
        <w:pStyle w:val="12"/>
        <w:adjustRightInd w:val="0"/>
        <w:snapToGrid w:val="0"/>
        <w:spacing w:before="0" w:after="0" w:line="590" w:lineRule="exact"/>
        <w:ind w:firstLine="643" w:firstLineChars="200"/>
        <w:jc w:val="both"/>
        <w:rPr>
          <w:rFonts w:hint="eastAsia" w:asciiTheme="minorEastAsia" w:hAnsiTheme="minorEastAsia" w:eastAsiaTheme="minorEastAsia" w:cstheme="minorEastAsia"/>
          <w:szCs w:val="32"/>
        </w:rPr>
      </w:pPr>
      <w:bookmarkStart w:id="74" w:name="_Toc461035999"/>
      <w:bookmarkStart w:id="75" w:name="_Toc446948497"/>
      <w:r>
        <w:rPr>
          <w:rFonts w:hint="eastAsia" w:asciiTheme="minorEastAsia" w:hAnsiTheme="minorEastAsia" w:eastAsiaTheme="minorEastAsia" w:cstheme="minorEastAsia"/>
          <w:szCs w:val="32"/>
        </w:rPr>
        <w:t>8.监督检查</w:t>
      </w:r>
      <w:bookmarkEnd w:id="74"/>
      <w:bookmarkEnd w:id="75"/>
    </w:p>
    <w:p>
      <w:pPr>
        <w:adjustRightInd w:val="0"/>
        <w:snapToGrid w:val="0"/>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建立重污染天气应对工作通报、约谈等制度，根据需要并报请区政府同意，对未按照有关规定落实各项应急措施的相关部门和街道进行通报或约谈。</w:t>
      </w:r>
    </w:p>
    <w:p>
      <w:pPr>
        <w:pStyle w:val="12"/>
        <w:adjustRightInd w:val="0"/>
        <w:snapToGrid w:val="0"/>
        <w:spacing w:before="0" w:after="0" w:line="590" w:lineRule="exact"/>
        <w:ind w:firstLine="643" w:firstLineChars="200"/>
        <w:jc w:val="both"/>
        <w:rPr>
          <w:rFonts w:hint="eastAsia" w:asciiTheme="minorEastAsia" w:hAnsiTheme="minorEastAsia" w:eastAsiaTheme="minorEastAsia" w:cstheme="minorEastAsia"/>
          <w:szCs w:val="32"/>
        </w:rPr>
      </w:pPr>
      <w:bookmarkStart w:id="76" w:name="_Toc461036000"/>
      <w:bookmarkStart w:id="77" w:name="_Toc446948498"/>
      <w:r>
        <w:rPr>
          <w:rFonts w:hint="eastAsia" w:asciiTheme="minorEastAsia" w:hAnsiTheme="minorEastAsia" w:eastAsiaTheme="minorEastAsia" w:cstheme="minorEastAsia"/>
          <w:szCs w:val="32"/>
        </w:rPr>
        <w:t>9.附则</w:t>
      </w:r>
      <w:bookmarkEnd w:id="76"/>
      <w:bookmarkEnd w:id="77"/>
    </w:p>
    <w:p>
      <w:pPr>
        <w:adjustRightInd w:val="0"/>
        <w:snapToGrid w:val="0"/>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9.1本预案由区</w:t>
      </w:r>
      <w:r>
        <w:rPr>
          <w:rFonts w:hint="eastAsia" w:asciiTheme="minorEastAsia" w:hAnsiTheme="minorEastAsia" w:eastAsiaTheme="minorEastAsia" w:cstheme="minorEastAsia"/>
          <w:sz w:val="32"/>
          <w:szCs w:val="32"/>
          <w:lang w:eastAsia="zh-CN"/>
        </w:rPr>
        <w:t>环境与国土资源局</w:t>
      </w:r>
      <w:r>
        <w:rPr>
          <w:rFonts w:hint="eastAsia" w:asciiTheme="minorEastAsia" w:hAnsiTheme="minorEastAsia" w:eastAsiaTheme="minorEastAsia" w:cstheme="minorEastAsia"/>
          <w:sz w:val="32"/>
          <w:szCs w:val="32"/>
        </w:rPr>
        <w:t>会同相关部门制订，自发布之日起实施。</w:t>
      </w:r>
    </w:p>
    <w:p>
      <w:pPr>
        <w:adjustRightInd w:val="0"/>
        <w:snapToGrid w:val="0"/>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9.2本预案由区</w:t>
      </w:r>
      <w:r>
        <w:rPr>
          <w:rFonts w:hint="eastAsia" w:asciiTheme="minorEastAsia" w:hAnsiTheme="minorEastAsia" w:eastAsiaTheme="minorEastAsia" w:cstheme="minorEastAsia"/>
          <w:sz w:val="32"/>
          <w:szCs w:val="32"/>
          <w:lang w:eastAsia="zh-CN"/>
        </w:rPr>
        <w:t>环境与国土资源局</w:t>
      </w:r>
      <w:r>
        <w:rPr>
          <w:rFonts w:hint="eastAsia" w:asciiTheme="minorEastAsia" w:hAnsiTheme="minorEastAsia" w:eastAsiaTheme="minorEastAsia" w:cstheme="minorEastAsia"/>
          <w:sz w:val="32"/>
          <w:szCs w:val="32"/>
        </w:rPr>
        <w:t>负责解释，并根据实际情况的变化及时修订</w:t>
      </w:r>
      <w:r>
        <w:rPr>
          <w:rFonts w:hint="eastAsia" w:asciiTheme="minorEastAsia" w:hAnsiTheme="minorEastAsia" w:eastAsiaTheme="minorEastAsia" w:cstheme="minorEastAsia"/>
          <w:sz w:val="32"/>
          <w:szCs w:val="32"/>
          <w:lang w:eastAsia="zh-CN"/>
        </w:rPr>
        <w:t>，机构职能调整，由承接部门负责</w:t>
      </w:r>
      <w:r>
        <w:rPr>
          <w:rFonts w:hint="eastAsia" w:asciiTheme="minorEastAsia" w:hAnsiTheme="minorEastAsia" w:eastAsiaTheme="minorEastAsia" w:cstheme="minorEastAsia"/>
          <w:sz w:val="32"/>
          <w:szCs w:val="32"/>
        </w:rPr>
        <w:t>。</w:t>
      </w:r>
    </w:p>
    <w:p>
      <w:pPr>
        <w:shd w:val="clear" w:color="auto" w:fill="FFFFFF"/>
        <w:spacing w:line="59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9.3本预案中对数量的表达，所称“以上”不含本数、“以下”含本数。</w:t>
      </w:r>
    </w:p>
    <w:p>
      <w:pPr>
        <w:shd w:val="clear" w:color="auto" w:fill="FFFFFF"/>
        <w:spacing w:line="590" w:lineRule="exact"/>
        <w:ind w:firstLine="640" w:firstLineChars="200"/>
        <w:rPr>
          <w:rFonts w:hint="eastAsia" w:asciiTheme="minorEastAsia" w:hAnsiTheme="minorEastAsia" w:eastAsiaTheme="minorEastAsia" w:cstheme="minorEastAsia"/>
          <w:sz w:val="32"/>
          <w:szCs w:val="32"/>
        </w:rPr>
      </w:pPr>
    </w:p>
    <w:p>
      <w:pPr>
        <w:spacing w:line="590" w:lineRule="exact"/>
        <w:rPr>
          <w:rFonts w:hint="eastAsia" w:asciiTheme="minorEastAsia" w:hAnsiTheme="minorEastAsia" w:eastAsiaTheme="minorEastAsia" w:cstheme="minorEastAsia"/>
          <w:sz w:val="32"/>
          <w:szCs w:val="32"/>
        </w:rPr>
      </w:pPr>
    </w:p>
    <w:p>
      <w:pPr>
        <w:spacing w:line="590" w:lineRule="exact"/>
        <w:rPr>
          <w:rFonts w:hint="eastAsia" w:asciiTheme="minorEastAsia" w:hAnsiTheme="minorEastAsia" w:eastAsiaTheme="minorEastAsia" w:cstheme="minorEastAsia"/>
          <w:sz w:val="32"/>
          <w:szCs w:val="32"/>
        </w:rPr>
      </w:pPr>
    </w:p>
    <w:p>
      <w:pPr>
        <w:spacing w:line="590" w:lineRule="exact"/>
        <w:rPr>
          <w:rFonts w:hint="eastAsia" w:asciiTheme="minorEastAsia" w:hAnsiTheme="minorEastAsia" w:eastAsiaTheme="minorEastAsia" w:cstheme="minorEastAsia"/>
          <w:sz w:val="32"/>
          <w:szCs w:val="32"/>
        </w:rPr>
      </w:pPr>
    </w:p>
    <w:p>
      <w:pPr>
        <w:spacing w:line="590" w:lineRule="exact"/>
        <w:rPr>
          <w:rFonts w:hint="eastAsia" w:asciiTheme="minorEastAsia" w:hAnsiTheme="minorEastAsia" w:eastAsiaTheme="minorEastAsia" w:cstheme="minorEastAsia"/>
          <w:sz w:val="32"/>
          <w:szCs w:val="32"/>
        </w:rPr>
      </w:pPr>
    </w:p>
    <w:p>
      <w:pPr>
        <w:spacing w:line="590" w:lineRule="exact"/>
        <w:rPr>
          <w:rFonts w:hint="eastAsia" w:asciiTheme="minorEastAsia" w:hAnsiTheme="minorEastAsia" w:eastAsiaTheme="minorEastAsia" w:cstheme="minorEastAsia"/>
          <w:sz w:val="32"/>
          <w:szCs w:val="32"/>
        </w:rPr>
      </w:pPr>
    </w:p>
    <w:p>
      <w:pPr>
        <w:spacing w:line="590" w:lineRule="exact"/>
        <w:rPr>
          <w:rFonts w:hint="eastAsia" w:asciiTheme="minorEastAsia" w:hAnsiTheme="minorEastAsia" w:eastAsiaTheme="minorEastAsia" w:cstheme="minorEastAsia"/>
          <w:sz w:val="32"/>
          <w:szCs w:val="32"/>
        </w:rPr>
      </w:pPr>
    </w:p>
    <w:p>
      <w:pPr>
        <w:spacing w:line="590" w:lineRule="exact"/>
        <w:rPr>
          <w:rFonts w:hint="eastAsia" w:asciiTheme="minorEastAsia" w:hAnsiTheme="minorEastAsia" w:eastAsiaTheme="minorEastAsia" w:cstheme="minorEastAsia"/>
          <w:sz w:val="32"/>
          <w:szCs w:val="32"/>
        </w:rPr>
      </w:pPr>
    </w:p>
    <w:p>
      <w:pPr>
        <w:spacing w:line="590" w:lineRule="exact"/>
        <w:rPr>
          <w:rFonts w:hint="eastAsia" w:asciiTheme="minorEastAsia" w:hAnsiTheme="minorEastAsia" w:eastAsiaTheme="minorEastAsia" w:cstheme="minorEastAsia"/>
          <w:sz w:val="32"/>
          <w:szCs w:val="32"/>
        </w:rPr>
      </w:pPr>
    </w:p>
    <w:p>
      <w:pPr>
        <w:spacing w:line="590" w:lineRule="exact"/>
        <w:rPr>
          <w:rFonts w:hint="eastAsia" w:asciiTheme="minorEastAsia" w:hAnsiTheme="minorEastAsia" w:eastAsiaTheme="minorEastAsia" w:cstheme="minorEastAsia"/>
          <w:sz w:val="32"/>
          <w:szCs w:val="32"/>
        </w:rPr>
      </w:pPr>
    </w:p>
    <w:p>
      <w:pPr>
        <w:spacing w:line="590" w:lineRule="exact"/>
        <w:rPr>
          <w:rFonts w:hint="eastAsia" w:asciiTheme="minorEastAsia" w:hAnsiTheme="minorEastAsia" w:eastAsiaTheme="minorEastAsia" w:cstheme="minorEastAsia"/>
          <w:sz w:val="32"/>
          <w:szCs w:val="32"/>
        </w:rPr>
      </w:pPr>
    </w:p>
    <w:p>
      <w:pPr>
        <w:spacing w:line="590" w:lineRule="exact"/>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rPr>
      </w:pPr>
    </w:p>
    <w:sectPr>
      <w:headerReference r:id="rId6" w:type="default"/>
      <w:footerReference r:id="rId7" w:type="default"/>
      <w:footerReference r:id="rId8"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623" w:wrap="around" w:vAnchor="text" w:hAnchor="page" w:x="8789" w:y="4"/>
      <w:jc w:val="center"/>
      <w:rPr>
        <w:rStyle w:val="10"/>
        <w:rFonts w:hint="eastAsia" w:ascii="宋体" w:hAnsi="宋体"/>
        <w:sz w:val="28"/>
        <w:szCs w:val="28"/>
        <w:lang w:eastAsia="zh-CN"/>
      </w:rPr>
    </w:pPr>
    <w:r>
      <w:rPr>
        <w:rStyle w:val="10"/>
        <w:rFonts w:hint="eastAsia" w:ascii="宋体" w:hAnsi="宋体"/>
        <w:sz w:val="28"/>
        <w:szCs w:val="28"/>
        <w:lang w:eastAsia="zh-CN"/>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5</w:t>
    </w:r>
    <w:r>
      <w:rPr>
        <w:rFonts w:ascii="宋体" w:hAnsi="宋体"/>
        <w:sz w:val="28"/>
        <w:szCs w:val="28"/>
      </w:rPr>
      <w:fldChar w:fldCharType="end"/>
    </w:r>
    <w:r>
      <w:rPr>
        <w:rStyle w:val="10"/>
        <w:rFonts w:hint="eastAsia" w:ascii="宋体" w:hAnsi="宋体"/>
        <w:sz w:val="28"/>
        <w:szCs w:val="28"/>
        <w:lang w:eastAsia="zh-CN"/>
      </w:rPr>
      <w:t xml:space="preserve"> —</w:t>
    </w:r>
  </w:p>
  <w:p>
    <w:pPr>
      <w:pStyle w:val="4"/>
      <w:ind w:right="360" w:firstLine="360"/>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803" w:wrap="around" w:vAnchor="text" w:hAnchor="page" w:x="8609" w:y="7"/>
      <w:jc w:val="center"/>
      <w:rPr>
        <w:rStyle w:val="10"/>
        <w:rFonts w:hint="eastAsia" w:ascii="宋体" w:hAnsi="宋体"/>
        <w:sz w:val="28"/>
        <w:szCs w:val="28"/>
        <w:lang w:eastAsia="zh-CN"/>
      </w:rPr>
    </w:pPr>
    <w:r>
      <w:rPr>
        <w:rStyle w:val="10"/>
        <w:rFonts w:hint="eastAsia" w:ascii="宋体" w:hAnsi="宋体"/>
        <w:sz w:val="28"/>
        <w:szCs w:val="28"/>
        <w:lang w:eastAsia="zh-CN"/>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37</w:t>
    </w:r>
    <w:r>
      <w:rPr>
        <w:rFonts w:ascii="宋体" w:hAnsi="宋体"/>
        <w:sz w:val="28"/>
        <w:szCs w:val="28"/>
      </w:rPr>
      <w:fldChar w:fldCharType="end"/>
    </w:r>
    <w:r>
      <w:rPr>
        <w:rStyle w:val="10"/>
        <w:rFonts w:hint="eastAsia" w:ascii="宋体" w:hAnsi="宋体"/>
        <w:sz w:val="28"/>
        <w:szCs w:val="28"/>
        <w:lang w:eastAsia="zh-CN"/>
      </w:rPr>
      <w:t xml:space="preserve"> —</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803" w:wrap="around" w:vAnchor="text" w:hAnchor="page" w:x="8609" w:y="7"/>
      <w:jc w:val="center"/>
      <w:rPr>
        <w:rStyle w:val="10"/>
        <w:rFonts w:hint="eastAsia" w:ascii="宋体" w:hAnsi="宋体"/>
        <w:sz w:val="28"/>
        <w:szCs w:val="28"/>
        <w:lang w:eastAsia="zh-CN"/>
      </w:rPr>
    </w:pPr>
    <w:r>
      <w:rPr>
        <w:rStyle w:val="10"/>
        <w:rFonts w:hint="eastAsia" w:ascii="宋体" w:hAnsi="宋体"/>
        <w:sz w:val="28"/>
        <w:szCs w:val="28"/>
        <w:lang w:eastAsia="zh-CN"/>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39</w:t>
    </w:r>
    <w:r>
      <w:rPr>
        <w:rFonts w:ascii="宋体" w:hAnsi="宋体"/>
        <w:sz w:val="28"/>
        <w:szCs w:val="28"/>
      </w:rPr>
      <w:fldChar w:fldCharType="end"/>
    </w:r>
    <w:r>
      <w:rPr>
        <w:rStyle w:val="10"/>
        <w:rFonts w:hint="eastAsia" w:ascii="宋体" w:hAnsi="宋体"/>
        <w:sz w:val="28"/>
        <w:szCs w:val="28"/>
        <w:lang w:eastAsia="zh-CN"/>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2159" w:wrap="around" w:vAnchor="text" w:hAnchor="margin" w:xAlign="outside" w:y="7"/>
      <w:jc w:val="center"/>
      <w:rPr>
        <w:rStyle w:val="10"/>
        <w:rFonts w:hint="eastAsia" w:ascii="宋体" w:hAnsi="宋体"/>
        <w:sz w:val="28"/>
        <w:szCs w:val="28"/>
        <w:lang w:eastAsia="zh-CN"/>
      </w:rPr>
    </w:pPr>
    <w:r>
      <w:rPr>
        <w:rStyle w:val="10"/>
        <w:rFonts w:hint="eastAsia" w:ascii="宋体" w:hAnsi="宋体"/>
        <w:sz w:val="28"/>
        <w:szCs w:val="28"/>
        <w:lang w:eastAsia="zh-CN"/>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38</w:t>
    </w:r>
    <w:r>
      <w:rPr>
        <w:rFonts w:ascii="宋体" w:hAnsi="宋体"/>
        <w:sz w:val="28"/>
        <w:szCs w:val="28"/>
      </w:rPr>
      <w:fldChar w:fldCharType="end"/>
    </w:r>
    <w:r>
      <w:rPr>
        <w:rStyle w:val="10"/>
        <w:rFonts w:hint="eastAsia" w:ascii="宋体" w:hAnsi="宋体"/>
        <w:sz w:val="28"/>
        <w:szCs w:val="28"/>
        <w:lang w:eastAsia="zh-CN"/>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E6075"/>
    <w:multiLevelType w:val="singleLevel"/>
    <w:tmpl w:val="267E6075"/>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95779"/>
    <w:rsid w:val="00796F0F"/>
    <w:rsid w:val="02A70382"/>
    <w:rsid w:val="03966233"/>
    <w:rsid w:val="03AF5336"/>
    <w:rsid w:val="044475D1"/>
    <w:rsid w:val="044B053A"/>
    <w:rsid w:val="05C65069"/>
    <w:rsid w:val="06080261"/>
    <w:rsid w:val="060F2CEC"/>
    <w:rsid w:val="06270A2F"/>
    <w:rsid w:val="06DF31F3"/>
    <w:rsid w:val="06ED34B8"/>
    <w:rsid w:val="07393109"/>
    <w:rsid w:val="086E1656"/>
    <w:rsid w:val="0898075E"/>
    <w:rsid w:val="089B14A7"/>
    <w:rsid w:val="08C9577E"/>
    <w:rsid w:val="096E5F9A"/>
    <w:rsid w:val="09CE7529"/>
    <w:rsid w:val="09E92D4C"/>
    <w:rsid w:val="0A756112"/>
    <w:rsid w:val="0B9D5759"/>
    <w:rsid w:val="0CEF72C8"/>
    <w:rsid w:val="0DAA2BA8"/>
    <w:rsid w:val="0DE957F9"/>
    <w:rsid w:val="0F09371B"/>
    <w:rsid w:val="0F4F45C9"/>
    <w:rsid w:val="0FDF02FF"/>
    <w:rsid w:val="10D562C0"/>
    <w:rsid w:val="10DB171B"/>
    <w:rsid w:val="1108662E"/>
    <w:rsid w:val="12354821"/>
    <w:rsid w:val="12FB31D6"/>
    <w:rsid w:val="16131E5B"/>
    <w:rsid w:val="16217F71"/>
    <w:rsid w:val="16C44564"/>
    <w:rsid w:val="1729216D"/>
    <w:rsid w:val="188B6B4A"/>
    <w:rsid w:val="19366DC8"/>
    <w:rsid w:val="197613B7"/>
    <w:rsid w:val="19A17176"/>
    <w:rsid w:val="19C140E8"/>
    <w:rsid w:val="19FF3034"/>
    <w:rsid w:val="1A1B00AF"/>
    <w:rsid w:val="1A9A58E2"/>
    <w:rsid w:val="1AB934C1"/>
    <w:rsid w:val="1B8F6ADC"/>
    <w:rsid w:val="1BF56F16"/>
    <w:rsid w:val="1C046945"/>
    <w:rsid w:val="1C256AC3"/>
    <w:rsid w:val="1C471C78"/>
    <w:rsid w:val="1DB3698A"/>
    <w:rsid w:val="1E425170"/>
    <w:rsid w:val="1F535A94"/>
    <w:rsid w:val="1FD94A9B"/>
    <w:rsid w:val="21CC0808"/>
    <w:rsid w:val="21E00867"/>
    <w:rsid w:val="21EA2AFD"/>
    <w:rsid w:val="23AC1066"/>
    <w:rsid w:val="247A79B1"/>
    <w:rsid w:val="25333E7F"/>
    <w:rsid w:val="25405104"/>
    <w:rsid w:val="2588302A"/>
    <w:rsid w:val="27632D7E"/>
    <w:rsid w:val="276E5C9A"/>
    <w:rsid w:val="293E3BE8"/>
    <w:rsid w:val="29665535"/>
    <w:rsid w:val="299151A9"/>
    <w:rsid w:val="29DE3054"/>
    <w:rsid w:val="2AF718F0"/>
    <w:rsid w:val="2B531B2F"/>
    <w:rsid w:val="2B7C4177"/>
    <w:rsid w:val="2BF504A2"/>
    <w:rsid w:val="2C050691"/>
    <w:rsid w:val="2C6858AF"/>
    <w:rsid w:val="2C6D14C9"/>
    <w:rsid w:val="2C7C3CB7"/>
    <w:rsid w:val="2D1317F5"/>
    <w:rsid w:val="2D700EEA"/>
    <w:rsid w:val="2DE83CA5"/>
    <w:rsid w:val="2DEB374C"/>
    <w:rsid w:val="2E2D2DDA"/>
    <w:rsid w:val="306B6790"/>
    <w:rsid w:val="323704FF"/>
    <w:rsid w:val="325378CC"/>
    <w:rsid w:val="32B555D3"/>
    <w:rsid w:val="32D466D2"/>
    <w:rsid w:val="344101B7"/>
    <w:rsid w:val="35683FF4"/>
    <w:rsid w:val="35842E7E"/>
    <w:rsid w:val="35B44A0E"/>
    <w:rsid w:val="364E29E2"/>
    <w:rsid w:val="369E5608"/>
    <w:rsid w:val="37C37576"/>
    <w:rsid w:val="38234A11"/>
    <w:rsid w:val="38731799"/>
    <w:rsid w:val="391769BE"/>
    <w:rsid w:val="3A1C124E"/>
    <w:rsid w:val="3AA9634C"/>
    <w:rsid w:val="3C756198"/>
    <w:rsid w:val="3D542ABF"/>
    <w:rsid w:val="3D7E7355"/>
    <w:rsid w:val="3E0F4431"/>
    <w:rsid w:val="3E756F51"/>
    <w:rsid w:val="3F774C80"/>
    <w:rsid w:val="406B5F28"/>
    <w:rsid w:val="429A3AB2"/>
    <w:rsid w:val="433A7BE0"/>
    <w:rsid w:val="44086A1A"/>
    <w:rsid w:val="445F2494"/>
    <w:rsid w:val="45133EA8"/>
    <w:rsid w:val="458A7C41"/>
    <w:rsid w:val="464332DD"/>
    <w:rsid w:val="47180CF6"/>
    <w:rsid w:val="4759661B"/>
    <w:rsid w:val="47725527"/>
    <w:rsid w:val="47FE16AC"/>
    <w:rsid w:val="486B5125"/>
    <w:rsid w:val="48A540B2"/>
    <w:rsid w:val="49C6178E"/>
    <w:rsid w:val="4A997DD1"/>
    <w:rsid w:val="4AC05598"/>
    <w:rsid w:val="4B5140AC"/>
    <w:rsid w:val="4C624BCB"/>
    <w:rsid w:val="4C6E62E0"/>
    <w:rsid w:val="4CC437DE"/>
    <w:rsid w:val="4CFA2446"/>
    <w:rsid w:val="4D0056F7"/>
    <w:rsid w:val="4D747DDF"/>
    <w:rsid w:val="4D892C69"/>
    <w:rsid w:val="4E55718D"/>
    <w:rsid w:val="4E674A72"/>
    <w:rsid w:val="4EAD50C3"/>
    <w:rsid w:val="4FF317A2"/>
    <w:rsid w:val="5048240A"/>
    <w:rsid w:val="518331A3"/>
    <w:rsid w:val="51C91B4D"/>
    <w:rsid w:val="51DE4C9A"/>
    <w:rsid w:val="51FC0344"/>
    <w:rsid w:val="52A00146"/>
    <w:rsid w:val="53CA760C"/>
    <w:rsid w:val="54CC376A"/>
    <w:rsid w:val="54D96A15"/>
    <w:rsid w:val="54F97EEE"/>
    <w:rsid w:val="553C4BB9"/>
    <w:rsid w:val="5619577C"/>
    <w:rsid w:val="57A43B73"/>
    <w:rsid w:val="57C95779"/>
    <w:rsid w:val="59861063"/>
    <w:rsid w:val="5A037CD4"/>
    <w:rsid w:val="5A276176"/>
    <w:rsid w:val="5B2753A2"/>
    <w:rsid w:val="5B6B55B2"/>
    <w:rsid w:val="5CC02110"/>
    <w:rsid w:val="5D397207"/>
    <w:rsid w:val="5D416A22"/>
    <w:rsid w:val="5EB14D1B"/>
    <w:rsid w:val="5EFD160D"/>
    <w:rsid w:val="5FEC7CF9"/>
    <w:rsid w:val="61523C2B"/>
    <w:rsid w:val="623C5513"/>
    <w:rsid w:val="62FA14E4"/>
    <w:rsid w:val="635527BF"/>
    <w:rsid w:val="63C74966"/>
    <w:rsid w:val="63F744A7"/>
    <w:rsid w:val="6423331D"/>
    <w:rsid w:val="654D5FD2"/>
    <w:rsid w:val="65D13EE4"/>
    <w:rsid w:val="66CB79CE"/>
    <w:rsid w:val="672F2E17"/>
    <w:rsid w:val="67B10ECE"/>
    <w:rsid w:val="686809BD"/>
    <w:rsid w:val="68FB5192"/>
    <w:rsid w:val="690F0EBD"/>
    <w:rsid w:val="6CF26794"/>
    <w:rsid w:val="6DB02932"/>
    <w:rsid w:val="6E000D58"/>
    <w:rsid w:val="6E6B287E"/>
    <w:rsid w:val="6F3B1390"/>
    <w:rsid w:val="6F416238"/>
    <w:rsid w:val="6F5520AB"/>
    <w:rsid w:val="70E21E99"/>
    <w:rsid w:val="71F31BB7"/>
    <w:rsid w:val="71F923AF"/>
    <w:rsid w:val="72802BB4"/>
    <w:rsid w:val="74522757"/>
    <w:rsid w:val="75740B1E"/>
    <w:rsid w:val="769271C1"/>
    <w:rsid w:val="77711550"/>
    <w:rsid w:val="77D77D8C"/>
    <w:rsid w:val="780535B6"/>
    <w:rsid w:val="780B261C"/>
    <w:rsid w:val="78AF2806"/>
    <w:rsid w:val="78DA2CD0"/>
    <w:rsid w:val="79EA7F16"/>
    <w:rsid w:val="7ACB7FA4"/>
    <w:rsid w:val="7AFE4B63"/>
    <w:rsid w:val="7B114189"/>
    <w:rsid w:val="7D0C3459"/>
    <w:rsid w:val="7DBB083E"/>
    <w:rsid w:val="7E070865"/>
    <w:rsid w:val="7E3F24A2"/>
    <w:rsid w:val="7E4A45E8"/>
    <w:rsid w:val="7E7F0AD7"/>
    <w:rsid w:val="7EC37D44"/>
    <w:rsid w:val="7F095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00"/>
    </w:pPr>
    <w:rPr>
      <w:rFonts w:ascii="仿宋_GB2312" w:eastAsia="仿宋_GB2312"/>
      <w:sz w:val="30"/>
      <w:szCs w:val="24"/>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6">
    <w:name w:val="toc 1"/>
    <w:basedOn w:val="1"/>
    <w:next w:val="1"/>
    <w:qFormat/>
    <w:uiPriority w:val="0"/>
    <w:rPr>
      <w:szCs w:val="24"/>
    </w:rPr>
  </w:style>
  <w:style w:type="paragraph" w:styleId="7">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10">
    <w:name w:val="page number"/>
    <w:qFormat/>
    <w:uiPriority w:val="0"/>
    <w:rPr>
      <w:rFonts w:ascii="Times New Roman" w:hAnsi="Times New Roman" w:eastAsia="宋体" w:cs="Times New Roman"/>
      <w:kern w:val="0"/>
      <w:sz w:val="24"/>
      <w:szCs w:val="21"/>
      <w:lang w:eastAsia="en-US"/>
    </w:rPr>
  </w:style>
  <w:style w:type="paragraph" w:customStyle="1" w:styleId="11">
    <w:name w:val="标题01"/>
    <w:basedOn w:val="12"/>
    <w:qFormat/>
    <w:uiPriority w:val="0"/>
    <w:pPr>
      <w:adjustRightInd w:val="0"/>
      <w:snapToGrid w:val="0"/>
      <w:spacing w:before="0" w:after="0" w:line="600" w:lineRule="exact"/>
      <w:ind w:firstLine="640" w:firstLineChars="200"/>
    </w:pPr>
    <w:rPr>
      <w:bCs w:val="0"/>
    </w:rPr>
  </w:style>
  <w:style w:type="paragraph" w:customStyle="1" w:styleId="12">
    <w:name w:val="样式 标题 1 + 首行缩进:  1.13 厘米"/>
    <w:basedOn w:val="2"/>
    <w:qFormat/>
    <w:uiPriority w:val="0"/>
    <w:pPr>
      <w:spacing w:before="120" w:after="120" w:line="360" w:lineRule="auto"/>
      <w:jc w:val="left"/>
    </w:pPr>
    <w:rPr>
      <w:rFonts w:eastAsia="黑体"/>
      <w:sz w:val="32"/>
      <w:szCs w:val="20"/>
    </w:rPr>
  </w:style>
  <w:style w:type="paragraph" w:customStyle="1" w:styleId="13">
    <w:name w:val="标题02"/>
    <w:basedOn w:val="12"/>
    <w:qFormat/>
    <w:uiPriority w:val="0"/>
    <w:pPr>
      <w:adjustRightInd w:val="0"/>
      <w:spacing w:before="0" w:after="0" w:line="600" w:lineRule="exact"/>
      <w:ind w:firstLine="628" w:firstLineChars="196"/>
    </w:pPr>
    <w:rPr>
      <w:rFonts w:eastAsia="方正仿宋_GBK"/>
      <w:bCs w:val="0"/>
      <w:szCs w:val="32"/>
    </w:rPr>
  </w:style>
  <w:style w:type="paragraph" w:customStyle="1" w:styleId="14">
    <w:name w:val="标题03"/>
    <w:basedOn w:val="1"/>
    <w:qFormat/>
    <w:uiPriority w:val="0"/>
    <w:pPr>
      <w:spacing w:line="620" w:lineRule="exact"/>
      <w:ind w:firstLine="628" w:firstLineChars="196"/>
    </w:pPr>
    <w:rPr>
      <w:rFonts w:eastAsia="方正仿宋_GBK"/>
      <w:b/>
      <w:bCs/>
      <w:color w:val="000000"/>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2019-05-10T03:26:00Z</dcterms:created>
  <dc:creator>yi</dc:creator>
  <cp:lastModifiedBy>yi</cp:lastModifiedBy>
  <cp:lastPrinted>2019-12-27T03:15:00Z</cp:lastPrinted>
  <dcterms:modified xsi:type="dcterms:W3CDTF">2020-01-16T03:38:45Z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