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rPr>
      </w:pPr>
      <w:bookmarkStart w:id="0" w:name="_GoBack"/>
      <w:bookmarkEnd w:id="0"/>
    </w:p>
    <w:p>
      <w:pPr>
        <w:rPr>
          <w:rFonts w:hint="eastAsia"/>
        </w:rPr>
      </w:pPr>
      <w:r>
        <w:rPr>
          <w:rFonts w:ascii="方正小标宋简体" w:hAnsi="方正小标宋简体" w:eastAsia="方正小标宋简体"/>
          <w:color w:val="FF0000"/>
          <w:spacing w:val="57"/>
          <w:w w:val="37"/>
          <w:kern w:val="0"/>
          <w:sz w:val="130"/>
        </w:rPr>
        <w:pict>
          <v:shape id="_x0000_i1025" o:spt="136" type="#_x0000_t136" style="height:88.5pt;width:417.75pt;" fillcolor="#FF0000" filled="t" stroked="t" coordsize="21600,21600">
            <v:path/>
            <v:fill on="t" focussize="0,0"/>
            <v:stroke color="#FF0000"/>
            <v:imagedata o:title=""/>
            <o:lock v:ext="edit" text="f"/>
            <v:textpath on="t" fitshape="t" fitpath="t" trim="t" xscale="f" string="泉州台商投资区管委会教育文体旅游局文件" style="font-family:方正小标宋简体;font-size:36pt;v-text-align:center;"/>
            <w10:wrap type="none"/>
            <w10:anchorlock/>
          </v:shape>
        </w:pict>
      </w:r>
    </w:p>
    <w:p>
      <w:pPr>
        <w:spacing w:line="560" w:lineRule="exact"/>
        <w:rPr>
          <w:rFonts w:hint="eastAsia"/>
        </w:rPr>
      </w:pPr>
    </w:p>
    <w:p>
      <w:pPr>
        <w:spacing w:line="560" w:lineRule="exact"/>
        <w:jc w:val="center"/>
        <w:rPr>
          <w:rFonts w:hint="eastAsia" w:ascii="仿宋_GB2312" w:eastAsia="仿宋_GB2312"/>
          <w:sz w:val="32"/>
          <w:szCs w:val="32"/>
        </w:rPr>
      </w:pPr>
      <w:r>
        <w:rPr>
          <w:rFonts w:hint="eastAsia" w:ascii="仿宋_GB2312" w:eastAsia="仿宋_GB2312"/>
          <w:sz w:val="32"/>
          <w:szCs w:val="32"/>
        </w:rPr>
        <w:t>泉台管教〔20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62</w:t>
      </w:r>
      <w:r>
        <w:rPr>
          <w:rFonts w:hint="eastAsia" w:ascii="仿宋_GB2312" w:eastAsia="仿宋_GB2312"/>
          <w:sz w:val="32"/>
          <w:szCs w:val="32"/>
        </w:rPr>
        <w:t>号</w:t>
      </w:r>
    </w:p>
    <w:p>
      <w:pPr>
        <w:spacing w:line="560" w:lineRule="exact"/>
        <w:ind w:firstLine="600"/>
        <w:rPr>
          <w:rFonts w:hint="eastAsia" w:ascii="仿宋_GB2312" w:eastAsia="仿宋_GB2312"/>
          <w:sz w:val="30"/>
          <w:szCs w:val="30"/>
        </w:rPr>
      </w:pPr>
      <w:r>
        <w:rPr>
          <w:rFonts w:hint="eastAsia" w:ascii="仿宋_GB2312" w:eastAsia="仿宋_GB2312"/>
          <w:sz w:val="30"/>
          <w:szCs w:val="3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55880</wp:posOffset>
                </wp:positionV>
                <wp:extent cx="5715000" cy="0"/>
                <wp:effectExtent l="0" t="9525" r="0" b="9525"/>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4.4pt;height:0pt;width:450pt;z-index:251656192;mso-width-relative:page;mso-height-relative:page;" filled="f" stroked="t" coordsize="21600,21600" o:gfxdata="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9g2M80gAAAAQBAAAPAAAAAAAAAAEAIAAAACIAAABkcnMvZG93&#10;bnJldi54bWxQSwECFAAUAAAACACHTuJAGxpuCs0BAACOAwAADgAAAAAAAAABACAAAAAhAQAAZHJz&#10;L2Uyb0RvYy54bWxQSwUGAAAAAAYABgBZAQAAYAUAAAAA&#10;">
                <v:fill on="f" focussize="0,0"/>
                <v:stroke weight="1.5pt" color="#FF0000" joinstyle="round"/>
                <v:imagedata o:title=""/>
                <o:lock v:ext="edit" aspectratio="f"/>
              </v:line>
            </w:pict>
          </mc:Fallback>
        </mc:AlternateContent>
      </w:r>
    </w:p>
    <w:p>
      <w:pPr>
        <w:spacing w:line="560" w:lineRule="exact"/>
        <w:ind w:firstLine="600"/>
        <w:rPr>
          <w:rFonts w:hint="eastAsia" w:ascii="方正小标宋简体" w:hAnsi="宋体" w:eastAsia="方正小标宋简体"/>
          <w:sz w:val="44"/>
          <w:szCs w:val="44"/>
        </w:rPr>
      </w:pPr>
      <w:r>
        <w:rPr>
          <w:rFonts w:hint="eastAsia" w:ascii="方正小标宋简体" w:hAnsi="宋体" w:eastAsia="方正小标宋简体"/>
          <w:sz w:val="44"/>
          <w:szCs w:val="44"/>
        </w:rPr>
        <w:t>泉州台商投资区管委会教育文体旅游局</w:t>
      </w:r>
    </w:p>
    <w:p>
      <w:pPr>
        <w:spacing w:line="560" w:lineRule="exact"/>
        <w:ind w:firstLine="220" w:firstLineChars="50"/>
        <w:jc w:val="center"/>
        <w:rPr>
          <w:rFonts w:hint="eastAsia" w:ascii="方正小标宋简体" w:hAnsi="宋体" w:eastAsia="方正小标宋简体"/>
          <w:color w:val="auto"/>
          <w:sz w:val="44"/>
          <w:szCs w:val="44"/>
        </w:rPr>
      </w:pPr>
      <w:r>
        <w:rPr>
          <w:rFonts w:hint="eastAsia" w:ascii="方正小标宋简体" w:hAnsi="宋体" w:eastAsia="方正小标宋简体"/>
          <w:sz w:val="44"/>
          <w:szCs w:val="44"/>
        </w:rPr>
        <w:t>关于做好2020年春季期末质量</w:t>
      </w:r>
      <w:r>
        <w:rPr>
          <w:rFonts w:hint="eastAsia" w:ascii="方正小标宋简体" w:hAnsi="宋体" w:eastAsia="方正小标宋简体"/>
          <w:color w:val="auto"/>
          <w:sz w:val="44"/>
          <w:szCs w:val="44"/>
        </w:rPr>
        <w:t>检测等</w:t>
      </w:r>
    </w:p>
    <w:p>
      <w:pPr>
        <w:spacing w:line="560" w:lineRule="exact"/>
        <w:ind w:firstLine="220" w:firstLineChars="50"/>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工作的通知</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各小学：</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为扎实推进新课程实验工作的开展和素质教育的全面实施，加强小学学科教学质量监控，不断提高我区小学教育教学质量水平，经研究决定组织对全区小学进行质量</w:t>
      </w:r>
      <w:r>
        <w:rPr>
          <w:rFonts w:hint="eastAsia" w:ascii="仿宋_GB2312" w:eastAsia="仿宋_GB2312"/>
          <w:color w:val="auto"/>
          <w:sz w:val="32"/>
          <w:szCs w:val="32"/>
          <w:lang w:eastAsia="zh-CN"/>
        </w:rPr>
        <w:t>检测工作</w:t>
      </w:r>
      <w:r>
        <w:rPr>
          <w:rFonts w:hint="eastAsia" w:ascii="仿宋_GB2312" w:eastAsia="仿宋_GB2312"/>
          <w:color w:val="auto"/>
          <w:sz w:val="32"/>
          <w:szCs w:val="32"/>
        </w:rPr>
        <w:t>，现将有关事项通知如下：</w:t>
      </w:r>
    </w:p>
    <w:p>
      <w:pPr>
        <w:keepNext w:val="0"/>
        <w:keepLines w:val="0"/>
        <w:pageBreakBefore w:val="0"/>
        <w:widowControl w:val="0"/>
        <w:kinsoku/>
        <w:wordWrap/>
        <w:overflowPunct/>
        <w:topLinePunct w:val="0"/>
        <w:autoSpaceDE/>
        <w:autoSpaceDN/>
        <w:bidi w:val="0"/>
        <w:spacing w:line="520" w:lineRule="exact"/>
        <w:ind w:firstLine="645"/>
        <w:textAlignment w:val="auto"/>
        <w:rPr>
          <w:rFonts w:ascii="黑体" w:hAnsi="黑体" w:eastAsia="黑体"/>
          <w:bCs/>
          <w:sz w:val="32"/>
          <w:szCs w:val="32"/>
        </w:rPr>
      </w:pPr>
      <w:r>
        <w:rPr>
          <w:rFonts w:hint="eastAsia" w:ascii="黑体" w:hAnsi="黑体" w:eastAsia="黑体"/>
          <w:bCs/>
          <w:sz w:val="32"/>
          <w:szCs w:val="32"/>
        </w:rPr>
        <w:t>一、成立检测工作领导组</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为加强对全区小学质量</w:t>
      </w:r>
      <w:r>
        <w:rPr>
          <w:rFonts w:hint="eastAsia" w:ascii="仿宋_GB2312" w:eastAsia="仿宋_GB2312"/>
          <w:sz w:val="32"/>
          <w:szCs w:val="32"/>
          <w:lang w:eastAsia="zh-CN"/>
        </w:rPr>
        <w:t>测查</w:t>
      </w:r>
      <w:r>
        <w:rPr>
          <w:rFonts w:hint="eastAsia" w:ascii="仿宋_GB2312" w:eastAsia="仿宋_GB2312"/>
          <w:sz w:val="32"/>
          <w:szCs w:val="32"/>
        </w:rPr>
        <w:t>工作的领导，强化</w:t>
      </w:r>
      <w:r>
        <w:rPr>
          <w:rFonts w:hint="eastAsia" w:ascii="仿宋_GB2312" w:eastAsia="仿宋_GB2312"/>
          <w:sz w:val="32"/>
          <w:szCs w:val="32"/>
          <w:lang w:eastAsia="zh-CN"/>
        </w:rPr>
        <w:t>检测</w:t>
      </w:r>
      <w:r>
        <w:rPr>
          <w:rFonts w:hint="eastAsia" w:ascii="仿宋_GB2312" w:eastAsia="仿宋_GB2312"/>
          <w:sz w:val="32"/>
          <w:szCs w:val="32"/>
        </w:rPr>
        <w:t>过程的规范管理，成立领导组，人员组成如下：</w:t>
      </w:r>
    </w:p>
    <w:p>
      <w:pPr>
        <w:keepNext w:val="0"/>
        <w:keepLines w:val="0"/>
        <w:pageBreakBefore w:val="0"/>
        <w:widowControl w:val="0"/>
        <w:kinsoku/>
        <w:wordWrap/>
        <w:overflowPunct/>
        <w:topLinePunct w:val="0"/>
        <w:autoSpaceDE/>
        <w:autoSpaceDN/>
        <w:bidi w:val="0"/>
        <w:spacing w:line="520" w:lineRule="exact"/>
        <w:ind w:firstLine="645"/>
        <w:textAlignment w:val="auto"/>
        <w:rPr>
          <w:rFonts w:hint="eastAsia" w:ascii="仿宋_GB2312" w:eastAsia="仿宋_GB2312"/>
          <w:sz w:val="32"/>
          <w:szCs w:val="32"/>
        </w:rPr>
      </w:pPr>
      <w:r>
        <w:rPr>
          <w:rFonts w:hint="eastAsia" w:ascii="仿宋_GB2312" w:eastAsia="仿宋_GB2312"/>
          <w:sz w:val="32"/>
          <w:szCs w:val="32"/>
        </w:rPr>
        <w:t>组  长：王子文</w:t>
      </w:r>
    </w:p>
    <w:p>
      <w:pPr>
        <w:keepNext w:val="0"/>
        <w:keepLines w:val="0"/>
        <w:pageBreakBefore w:val="0"/>
        <w:widowControl w:val="0"/>
        <w:kinsoku/>
        <w:wordWrap/>
        <w:overflowPunct/>
        <w:topLinePunct w:val="0"/>
        <w:autoSpaceDE/>
        <w:autoSpaceDN/>
        <w:bidi w:val="0"/>
        <w:spacing w:line="520" w:lineRule="exact"/>
        <w:ind w:firstLine="645"/>
        <w:textAlignment w:val="auto"/>
        <w:rPr>
          <w:rFonts w:hint="eastAsia" w:ascii="仿宋_GB2312" w:eastAsia="仿宋_GB2312"/>
          <w:sz w:val="32"/>
          <w:szCs w:val="32"/>
        </w:rPr>
      </w:pPr>
      <w:r>
        <w:rPr>
          <w:rFonts w:hint="eastAsia" w:ascii="仿宋_GB2312" w:eastAsia="仿宋_GB2312"/>
          <w:sz w:val="32"/>
          <w:szCs w:val="32"/>
        </w:rPr>
        <w:t xml:space="preserve">副组长：陈国平  </w:t>
      </w:r>
    </w:p>
    <w:p>
      <w:pPr>
        <w:keepNext w:val="0"/>
        <w:keepLines w:val="0"/>
        <w:pageBreakBefore w:val="0"/>
        <w:widowControl w:val="0"/>
        <w:kinsoku/>
        <w:wordWrap/>
        <w:overflowPunct/>
        <w:topLinePunct w:val="0"/>
        <w:autoSpaceDE/>
        <w:autoSpaceDN/>
        <w:bidi w:val="0"/>
        <w:spacing w:line="520" w:lineRule="exact"/>
        <w:ind w:left="1423" w:leftChars="300" w:hanging="793" w:hangingChars="248"/>
        <w:textAlignment w:val="auto"/>
        <w:rPr>
          <w:rFonts w:hint="eastAsia" w:ascii="仿宋_GB2312" w:eastAsia="仿宋_GB2312"/>
          <w:sz w:val="32"/>
          <w:szCs w:val="32"/>
        </w:rPr>
      </w:pPr>
      <w:r>
        <w:rPr>
          <w:rFonts w:hint="eastAsia" w:ascii="仿宋_GB2312" w:eastAsia="仿宋_GB2312"/>
          <w:sz w:val="32"/>
          <w:szCs w:val="32"/>
        </w:rPr>
        <w:t>成  员：郭美贤  李杰聪  庄荣锋  陈春香  黄瑜香</w:t>
      </w:r>
    </w:p>
    <w:p>
      <w:pPr>
        <w:keepNext w:val="0"/>
        <w:keepLines w:val="0"/>
        <w:pageBreakBefore w:val="0"/>
        <w:widowControl w:val="0"/>
        <w:kinsoku/>
        <w:wordWrap/>
        <w:overflowPunct/>
        <w:topLinePunct w:val="0"/>
        <w:autoSpaceDE/>
        <w:autoSpaceDN/>
        <w:bidi w:val="0"/>
        <w:spacing w:line="520" w:lineRule="exact"/>
        <w:ind w:firstLine="627" w:firstLineChars="196"/>
        <w:textAlignment w:val="auto"/>
        <w:rPr>
          <w:rFonts w:ascii="黑体" w:hAnsi="宋体" w:eastAsia="黑体"/>
          <w:sz w:val="32"/>
          <w:szCs w:val="32"/>
        </w:rPr>
      </w:pPr>
      <w:r>
        <w:rPr>
          <w:rFonts w:hint="eastAsia" w:ascii="黑体" w:hAnsi="宋体" w:eastAsia="黑体"/>
          <w:sz w:val="32"/>
          <w:szCs w:val="32"/>
        </w:rPr>
        <w:t>二、</w:t>
      </w:r>
      <w:r>
        <w:rPr>
          <w:rFonts w:hint="eastAsia" w:ascii="黑体" w:hAnsi="宋体" w:eastAsia="黑体"/>
          <w:sz w:val="32"/>
          <w:szCs w:val="32"/>
          <w:lang w:eastAsia="zh-CN"/>
        </w:rPr>
        <w:t>检测</w:t>
      </w:r>
      <w:r>
        <w:rPr>
          <w:rFonts w:hint="eastAsia" w:ascii="黑体" w:hAnsi="宋体" w:eastAsia="黑体"/>
          <w:sz w:val="32"/>
          <w:szCs w:val="32"/>
        </w:rPr>
        <w:t>年级及学科</w:t>
      </w:r>
    </w:p>
    <w:p>
      <w:pPr>
        <w:keepNext w:val="0"/>
        <w:keepLines w:val="0"/>
        <w:pageBreakBefore w:val="0"/>
        <w:widowControl w:val="0"/>
        <w:kinsoku/>
        <w:wordWrap/>
        <w:overflowPunct/>
        <w:topLinePunct w:val="0"/>
        <w:autoSpaceDE/>
        <w:autoSpaceDN/>
        <w:bidi w:val="0"/>
        <w:spacing w:line="520" w:lineRule="exact"/>
        <w:ind w:firstLine="470" w:firstLineChars="147"/>
        <w:textAlignment w:val="auto"/>
        <w:rPr>
          <w:rFonts w:hint="eastAsia" w:ascii="仿宋_GB2312" w:eastAsia="仿宋_GB2312"/>
          <w:color w:val="auto"/>
          <w:sz w:val="32"/>
          <w:szCs w:val="32"/>
          <w:lang w:eastAsia="zh-CN"/>
        </w:rPr>
      </w:pPr>
      <w:r>
        <w:rPr>
          <w:rFonts w:hint="eastAsia" w:ascii="仿宋_GB2312" w:eastAsia="仿宋_GB2312"/>
          <w:sz w:val="32"/>
          <w:szCs w:val="32"/>
        </w:rPr>
        <w:t>（一）</w:t>
      </w:r>
      <w:r>
        <w:rPr>
          <w:rFonts w:hint="eastAsia" w:ascii="仿宋_GB2312" w:eastAsia="仿宋_GB2312"/>
          <w:sz w:val="32"/>
          <w:szCs w:val="32"/>
          <w:lang w:val="en-US" w:eastAsia="zh-CN"/>
        </w:rPr>
        <w:t>1-5年级</w:t>
      </w:r>
      <w:r>
        <w:rPr>
          <w:rFonts w:hint="eastAsia" w:ascii="仿宋_GB2312" w:eastAsia="仿宋_GB2312"/>
          <w:sz w:val="32"/>
          <w:szCs w:val="32"/>
        </w:rPr>
        <w:t>期末</w:t>
      </w:r>
      <w:r>
        <w:rPr>
          <w:rFonts w:hint="eastAsia" w:ascii="仿宋_GB2312" w:eastAsia="仿宋_GB2312"/>
          <w:sz w:val="32"/>
          <w:szCs w:val="32"/>
          <w:lang w:eastAsia="zh-CN"/>
        </w:rPr>
        <w:t>质</w:t>
      </w:r>
      <w:r>
        <w:rPr>
          <w:rFonts w:hint="eastAsia" w:ascii="仿宋_GB2312" w:eastAsia="仿宋_GB2312"/>
          <w:color w:val="auto"/>
          <w:sz w:val="32"/>
          <w:szCs w:val="32"/>
          <w:lang w:eastAsia="zh-CN"/>
        </w:rPr>
        <w:t>量检测</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color w:val="auto"/>
          <w:sz w:val="32"/>
          <w:szCs w:val="32"/>
          <w:lang w:eastAsia="zh-CN"/>
        </w:rPr>
        <w:t>检测</w:t>
      </w:r>
      <w:r>
        <w:rPr>
          <w:rFonts w:hint="eastAsia" w:ascii="仿宋_GB2312" w:eastAsia="仿宋_GB2312"/>
          <w:color w:val="auto"/>
          <w:sz w:val="32"/>
          <w:szCs w:val="32"/>
        </w:rPr>
        <w:t>学科为1-5年级语文、数</w:t>
      </w:r>
      <w:r>
        <w:rPr>
          <w:rFonts w:hint="eastAsia" w:ascii="仿宋_GB2312" w:eastAsia="仿宋_GB2312"/>
          <w:sz w:val="32"/>
          <w:szCs w:val="32"/>
        </w:rPr>
        <w:t>学，检测工作由各实验小学（原中心小学）统一组织实施，试卷命题由区教育文体旅游局统一组织。</w:t>
      </w:r>
      <w:r>
        <w:rPr>
          <w:rFonts w:hint="eastAsia" w:ascii="仿宋_GB2312" w:eastAsia="仿宋_GB2312"/>
          <w:sz w:val="32"/>
          <w:szCs w:val="32"/>
          <w:lang w:val="en-US" w:eastAsia="zh-CN"/>
        </w:rPr>
        <w:t>1-2年级</w:t>
      </w:r>
      <w:r>
        <w:rPr>
          <w:rFonts w:hint="eastAsia" w:ascii="仿宋_GB2312" w:eastAsia="仿宋_GB2312"/>
          <w:sz w:val="32"/>
          <w:szCs w:val="32"/>
          <w:lang w:eastAsia="zh-CN"/>
        </w:rPr>
        <w:t>检测</w:t>
      </w:r>
      <w:r>
        <w:rPr>
          <w:rFonts w:hint="eastAsia" w:ascii="仿宋_GB2312" w:eastAsia="仿宋_GB2312"/>
          <w:sz w:val="32"/>
          <w:szCs w:val="32"/>
        </w:rPr>
        <w:t>时间为</w:t>
      </w:r>
      <w:r>
        <w:rPr>
          <w:rFonts w:hint="eastAsia" w:ascii="仿宋_GB2312" w:eastAsia="仿宋_GB2312"/>
          <w:sz w:val="32"/>
          <w:szCs w:val="32"/>
          <w:lang w:val="en-US" w:eastAsia="zh-CN"/>
        </w:rPr>
        <w:t>2020年7月10日（星期五）</w:t>
      </w:r>
      <w:r>
        <w:rPr>
          <w:rFonts w:hint="eastAsia" w:ascii="仿宋_GB2312" w:eastAsia="仿宋_GB2312"/>
          <w:sz w:val="32"/>
          <w:szCs w:val="32"/>
          <w:lang w:eastAsia="zh-CN"/>
        </w:rPr>
        <w:t>，</w:t>
      </w:r>
      <w:r>
        <w:rPr>
          <w:rFonts w:hint="eastAsia" w:ascii="仿宋_GB2312" w:eastAsia="仿宋_GB2312"/>
          <w:sz w:val="32"/>
          <w:szCs w:val="32"/>
          <w:lang w:val="en-US" w:eastAsia="zh-CN"/>
        </w:rPr>
        <w:t>3-5年级检测时间为7月11日（星期六），</w:t>
      </w:r>
      <w:r>
        <w:rPr>
          <w:rFonts w:hint="eastAsia" w:ascii="仿宋_GB2312" w:eastAsia="仿宋_GB2312"/>
          <w:sz w:val="32"/>
          <w:szCs w:val="32"/>
        </w:rPr>
        <w:t>上午8：30考语文，下午2：30考数学，完卷时间见卷面</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具体考试要求将另行通知。</w:t>
      </w:r>
    </w:p>
    <w:p>
      <w:pPr>
        <w:keepNext w:val="0"/>
        <w:keepLines w:val="0"/>
        <w:pageBreakBefore w:val="0"/>
        <w:widowControl w:val="0"/>
        <w:kinsoku/>
        <w:wordWrap/>
        <w:overflowPunct/>
        <w:topLinePunct w:val="0"/>
        <w:autoSpaceDE/>
        <w:autoSpaceDN/>
        <w:bidi w:val="0"/>
        <w:spacing w:line="520" w:lineRule="exact"/>
        <w:ind w:firstLine="470" w:firstLineChars="147"/>
        <w:textAlignment w:val="auto"/>
        <w:rPr>
          <w:rFonts w:hint="eastAsia" w:ascii="仿宋_GB2312" w:eastAsia="仿宋_GB2312"/>
          <w:color w:val="auto"/>
          <w:sz w:val="32"/>
          <w:szCs w:val="32"/>
          <w:lang w:eastAsia="zh-CN"/>
        </w:rPr>
      </w:pPr>
      <w:r>
        <w:rPr>
          <w:rFonts w:hint="eastAsia" w:ascii="仿宋_GB2312" w:eastAsia="仿宋_GB2312"/>
          <w:sz w:val="32"/>
          <w:szCs w:val="32"/>
        </w:rPr>
        <w:t>（二）</w:t>
      </w:r>
      <w:r>
        <w:rPr>
          <w:rFonts w:hint="eastAsia" w:ascii="仿宋_GB2312" w:eastAsia="仿宋_GB2312"/>
          <w:sz w:val="32"/>
          <w:szCs w:val="32"/>
          <w:lang w:val="en-US" w:eastAsia="zh-CN"/>
        </w:rPr>
        <w:t>6</w:t>
      </w:r>
      <w:r>
        <w:rPr>
          <w:rFonts w:hint="eastAsia" w:ascii="仿宋_GB2312" w:eastAsia="仿宋_GB2312"/>
          <w:sz w:val="32"/>
          <w:szCs w:val="32"/>
        </w:rPr>
        <w:t>年级</w:t>
      </w:r>
      <w:r>
        <w:rPr>
          <w:rFonts w:hint="eastAsia" w:ascii="仿宋_GB2312" w:eastAsia="仿宋_GB2312"/>
          <w:sz w:val="32"/>
          <w:szCs w:val="32"/>
          <w:lang w:eastAsia="zh-CN"/>
        </w:rPr>
        <w:t>期末</w:t>
      </w:r>
      <w:r>
        <w:rPr>
          <w:rFonts w:hint="eastAsia" w:ascii="仿宋_GB2312" w:eastAsia="仿宋_GB2312"/>
          <w:color w:val="auto"/>
          <w:sz w:val="32"/>
          <w:szCs w:val="32"/>
          <w:lang w:eastAsia="zh-CN"/>
        </w:rPr>
        <w:t>质量检测</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检测学科</w:t>
      </w:r>
      <w:r>
        <w:rPr>
          <w:rFonts w:hint="eastAsia" w:ascii="仿宋_GB2312" w:eastAsia="仿宋_GB2312"/>
          <w:color w:val="auto"/>
          <w:sz w:val="32"/>
          <w:szCs w:val="32"/>
        </w:rPr>
        <w:t>：语文、数学、英语。</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2、</w:t>
      </w:r>
      <w:r>
        <w:rPr>
          <w:rFonts w:hint="eastAsia" w:ascii="仿宋_GB2312" w:eastAsia="仿宋_GB2312"/>
          <w:color w:val="auto"/>
          <w:sz w:val="32"/>
          <w:szCs w:val="32"/>
          <w:lang w:eastAsia="zh-CN"/>
        </w:rPr>
        <w:t>检测</w:t>
      </w:r>
      <w:r>
        <w:rPr>
          <w:rFonts w:hint="eastAsia" w:ascii="仿宋_GB2312" w:eastAsia="仿宋_GB2312"/>
          <w:color w:val="auto"/>
          <w:sz w:val="32"/>
          <w:szCs w:val="32"/>
        </w:rPr>
        <w:t>内容及形式</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20" w:lineRule="exact"/>
        <w:ind w:firstLine="630"/>
        <w:textAlignment w:val="auto"/>
        <w:rPr>
          <w:rFonts w:ascii="楷体" w:hAnsi="楷体" w:eastAsia="楷体"/>
          <w:bCs/>
          <w:color w:val="auto"/>
          <w:sz w:val="32"/>
          <w:szCs w:val="32"/>
        </w:rPr>
      </w:pPr>
      <w:r>
        <w:rPr>
          <w:rFonts w:hint="eastAsia" w:ascii="楷体" w:hAnsi="楷体" w:eastAsia="楷体"/>
          <w:bCs/>
          <w:color w:val="auto"/>
          <w:sz w:val="32"/>
          <w:szCs w:val="32"/>
        </w:rPr>
        <w:t>⑴</w:t>
      </w:r>
      <w:r>
        <w:rPr>
          <w:rFonts w:hint="eastAsia" w:ascii="楷体" w:hAnsi="楷体" w:eastAsia="楷体"/>
          <w:bCs/>
          <w:color w:val="auto"/>
          <w:sz w:val="32"/>
          <w:szCs w:val="32"/>
          <w:lang w:val="en-US" w:eastAsia="zh-CN"/>
        </w:rPr>
        <w:t xml:space="preserve"> </w:t>
      </w:r>
      <w:r>
        <w:rPr>
          <w:rFonts w:hint="eastAsia" w:ascii="楷体" w:hAnsi="楷体" w:eastAsia="楷体"/>
          <w:bCs/>
          <w:color w:val="auto"/>
          <w:sz w:val="32"/>
          <w:szCs w:val="32"/>
        </w:rPr>
        <w:t>语文、数学</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宋体" w:hAnsi="宋体"/>
          <w:color w:val="auto"/>
          <w:sz w:val="32"/>
        </w:rPr>
      </w:pPr>
      <w:r>
        <w:rPr>
          <w:rFonts w:hint="eastAsia" w:ascii="仿宋_GB2312" w:eastAsia="仿宋_GB2312"/>
          <w:color w:val="auto"/>
          <w:sz w:val="32"/>
          <w:szCs w:val="32"/>
        </w:rPr>
        <w:t>以我区使用的</w:t>
      </w:r>
      <w:r>
        <w:rPr>
          <w:rFonts w:hint="eastAsia" w:ascii="仿宋_GB2312" w:hAnsi="宋体" w:eastAsia="仿宋_GB2312" w:cs="宋体"/>
          <w:color w:val="auto"/>
          <w:kern w:val="0"/>
          <w:sz w:val="32"/>
          <w:szCs w:val="32"/>
        </w:rPr>
        <w:t>六年级语文、数学教材的内容为参考，</w:t>
      </w:r>
      <w:r>
        <w:rPr>
          <w:rFonts w:hint="eastAsia" w:ascii="仿宋_GB2312" w:eastAsia="仿宋_GB2312"/>
          <w:color w:val="auto"/>
          <w:sz w:val="32"/>
        </w:rPr>
        <w:t>质量</w:t>
      </w:r>
      <w:r>
        <w:rPr>
          <w:rFonts w:hint="eastAsia" w:ascii="仿宋_GB2312" w:eastAsia="仿宋_GB2312"/>
          <w:color w:val="auto"/>
          <w:sz w:val="32"/>
          <w:lang w:eastAsia="zh-CN"/>
        </w:rPr>
        <w:t>检测</w:t>
      </w:r>
      <w:r>
        <w:rPr>
          <w:rFonts w:hint="eastAsia" w:ascii="仿宋_GB2312" w:eastAsia="仿宋_GB2312"/>
          <w:color w:val="auto"/>
          <w:sz w:val="32"/>
        </w:rPr>
        <w:t>为水平性测试，</w:t>
      </w:r>
      <w:r>
        <w:rPr>
          <w:rFonts w:hint="eastAsia" w:ascii="仿宋_GB2312" w:eastAsia="仿宋_GB2312"/>
          <w:color w:val="auto"/>
          <w:sz w:val="32"/>
          <w:lang w:eastAsia="zh-CN"/>
        </w:rPr>
        <w:t>检测</w:t>
      </w:r>
      <w:r>
        <w:rPr>
          <w:rFonts w:hint="eastAsia" w:ascii="仿宋_GB2312" w:eastAsia="仿宋_GB2312"/>
          <w:color w:val="auto"/>
          <w:sz w:val="32"/>
        </w:rPr>
        <w:t>内容及要求以各学科《国家课程标准》（2011版）为依据，注意体现课改理念，</w:t>
      </w:r>
      <w:r>
        <w:rPr>
          <w:rFonts w:hint="eastAsia" w:ascii="仿宋_GB2312" w:eastAsia="仿宋_GB2312"/>
          <w:color w:val="auto"/>
          <w:sz w:val="32"/>
          <w:szCs w:val="32"/>
        </w:rPr>
        <w:t>以笔试、闭卷的形式，</w:t>
      </w:r>
      <w:r>
        <w:rPr>
          <w:rFonts w:hint="eastAsia" w:ascii="仿宋_GB2312" w:eastAsia="仿宋_GB2312"/>
          <w:color w:val="auto"/>
          <w:sz w:val="32"/>
        </w:rPr>
        <w:t>试卷难易程度按8：1：1分配。</w:t>
      </w:r>
    </w:p>
    <w:p>
      <w:pPr>
        <w:keepNext w:val="0"/>
        <w:keepLines w:val="0"/>
        <w:pageBreakBefore w:val="0"/>
        <w:widowControl w:val="0"/>
        <w:kinsoku/>
        <w:wordWrap/>
        <w:overflowPunct/>
        <w:topLinePunct w:val="0"/>
        <w:autoSpaceDE/>
        <w:autoSpaceDN/>
        <w:bidi w:val="0"/>
        <w:spacing w:line="520" w:lineRule="exact"/>
        <w:ind w:firstLine="630"/>
        <w:textAlignment w:val="auto"/>
        <w:rPr>
          <w:rFonts w:ascii="楷体" w:hAnsi="楷体" w:eastAsia="楷体"/>
          <w:bCs/>
          <w:color w:val="auto"/>
          <w:sz w:val="32"/>
          <w:szCs w:val="32"/>
        </w:rPr>
      </w:pPr>
      <w:r>
        <w:rPr>
          <w:rFonts w:hint="eastAsia" w:ascii="楷体" w:hAnsi="楷体" w:eastAsia="楷体"/>
          <w:bCs/>
          <w:color w:val="auto"/>
          <w:sz w:val="32"/>
          <w:szCs w:val="32"/>
        </w:rPr>
        <w:t>⑵</w:t>
      </w:r>
      <w:r>
        <w:rPr>
          <w:rFonts w:hint="eastAsia" w:ascii="楷体" w:hAnsi="楷体" w:eastAsia="楷体"/>
          <w:bCs/>
          <w:color w:val="auto"/>
          <w:sz w:val="32"/>
          <w:szCs w:val="32"/>
          <w:lang w:val="en-US" w:eastAsia="zh-CN"/>
        </w:rPr>
        <w:t xml:space="preserve"> </w:t>
      </w:r>
      <w:r>
        <w:rPr>
          <w:rFonts w:hint="eastAsia" w:ascii="楷体" w:hAnsi="楷体" w:eastAsia="楷体"/>
          <w:bCs/>
          <w:color w:val="auto"/>
          <w:sz w:val="32"/>
          <w:szCs w:val="32"/>
        </w:rPr>
        <w:t>英语</w:t>
      </w:r>
    </w:p>
    <w:p>
      <w:pPr>
        <w:keepNext w:val="0"/>
        <w:keepLines w:val="0"/>
        <w:pageBreakBefore w:val="0"/>
        <w:widowControl w:val="0"/>
        <w:tabs>
          <w:tab w:val="left" w:pos="735"/>
        </w:tabs>
        <w:kinsoku/>
        <w:wordWrap/>
        <w:overflowPunct/>
        <w:topLinePunct w:val="0"/>
        <w:autoSpaceDE/>
        <w:autoSpaceDN/>
        <w:bidi w:val="0"/>
        <w:adjustRightInd w:val="0"/>
        <w:snapToGrid w:val="0"/>
        <w:spacing w:line="520" w:lineRule="exact"/>
        <w:ind w:left="10" w:leftChars="5"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以我区使用的</w:t>
      </w:r>
      <w:r>
        <w:rPr>
          <w:rFonts w:hint="eastAsia" w:ascii="仿宋_GB2312" w:eastAsia="仿宋_GB2312"/>
          <w:color w:val="auto"/>
          <w:sz w:val="32"/>
          <w:szCs w:val="32"/>
          <w:lang w:eastAsia="zh-CN"/>
        </w:rPr>
        <w:t>三年级至</w:t>
      </w:r>
      <w:r>
        <w:rPr>
          <w:rFonts w:hint="eastAsia" w:ascii="仿宋_GB2312" w:eastAsia="仿宋_GB2312"/>
          <w:color w:val="auto"/>
          <w:sz w:val="32"/>
          <w:szCs w:val="32"/>
        </w:rPr>
        <w:t>六年级上册英语教材的内容为参考；以《英语课程标准》（2011版）规定的学生学业水平为依据；以笔试、闭卷的形式，试卷难易程度按8:1:1分配，</w:t>
      </w:r>
      <w:r>
        <w:rPr>
          <w:rFonts w:hint="eastAsia" w:ascii="仿宋_GB2312" w:eastAsia="仿宋_GB2312"/>
          <w:color w:val="auto"/>
          <w:sz w:val="32"/>
          <w:szCs w:val="32"/>
          <w:lang w:eastAsia="zh-CN"/>
        </w:rPr>
        <w:t>检测</w:t>
      </w:r>
      <w:r>
        <w:rPr>
          <w:rFonts w:hint="eastAsia" w:ascii="仿宋_GB2312" w:eastAsia="仿宋_GB2312"/>
          <w:color w:val="auto"/>
          <w:sz w:val="32"/>
          <w:szCs w:val="32"/>
        </w:rPr>
        <w:t>主要题型包括：听力部分和笔试部分（选择题、口语交际题、阅读题、仿写题等题型）。</w:t>
      </w:r>
    </w:p>
    <w:p>
      <w:pPr>
        <w:keepNext w:val="0"/>
        <w:keepLines w:val="0"/>
        <w:pageBreakBefore w:val="0"/>
        <w:widowControl w:val="0"/>
        <w:numPr>
          <w:ilvl w:val="0"/>
          <w:numId w:val="1"/>
        </w:numPr>
        <w:kinsoku/>
        <w:wordWrap/>
        <w:overflowPunct/>
        <w:topLinePunct w:val="0"/>
        <w:autoSpaceDE/>
        <w:autoSpaceDN/>
        <w:bidi w:val="0"/>
        <w:spacing w:line="520" w:lineRule="exact"/>
        <w:ind w:firstLine="480" w:firstLineChars="150"/>
        <w:textAlignment w:val="auto"/>
        <w:rPr>
          <w:rFonts w:ascii="仿宋_GB2312" w:hAnsi="宋体" w:eastAsia="仿宋_GB2312"/>
          <w:sz w:val="32"/>
        </w:rPr>
      </w:pPr>
      <w:r>
        <w:rPr>
          <w:rFonts w:hint="eastAsia" w:ascii="仿宋_GB2312" w:eastAsia="仿宋_GB2312"/>
          <w:sz w:val="32"/>
          <w:szCs w:val="32"/>
          <w:lang w:eastAsia="zh-CN"/>
        </w:rPr>
        <w:t>检测</w:t>
      </w:r>
      <w:r>
        <w:rPr>
          <w:rFonts w:hint="eastAsia" w:ascii="仿宋_GB2312" w:eastAsia="仿宋_GB2312"/>
          <w:sz w:val="32"/>
          <w:szCs w:val="32"/>
        </w:rPr>
        <w:t>时间安排：</w:t>
      </w:r>
      <w:r>
        <w:rPr>
          <w:rFonts w:hint="eastAsia" w:ascii="仿宋_GB2312" w:hAnsi="宋体" w:eastAsia="仿宋_GB2312"/>
          <w:sz w:val="32"/>
        </w:rPr>
        <w:t>20</w:t>
      </w:r>
      <w:r>
        <w:rPr>
          <w:rFonts w:hint="eastAsia" w:ascii="仿宋_GB2312" w:hAnsi="宋体" w:eastAsia="仿宋_GB2312"/>
          <w:sz w:val="32"/>
          <w:lang w:val="en-US" w:eastAsia="zh-CN"/>
        </w:rPr>
        <w:t>20</w:t>
      </w:r>
      <w:r>
        <w:rPr>
          <w:rFonts w:hint="eastAsia" w:ascii="仿宋_GB2312" w:hAnsi="宋体" w:eastAsia="仿宋_GB2312"/>
          <w:sz w:val="32"/>
        </w:rPr>
        <w:t>年</w:t>
      </w:r>
      <w:r>
        <w:rPr>
          <w:rFonts w:hint="eastAsia" w:ascii="仿宋_GB2312" w:hAnsi="宋体" w:eastAsia="仿宋_GB2312"/>
          <w:sz w:val="32"/>
          <w:lang w:val="en-US" w:eastAsia="zh-CN"/>
        </w:rPr>
        <w:t>7</w:t>
      </w:r>
      <w:r>
        <w:rPr>
          <w:rFonts w:hint="eastAsia" w:ascii="仿宋_GB2312" w:hAnsi="宋体" w:eastAsia="仿宋_GB2312"/>
          <w:sz w:val="32"/>
        </w:rPr>
        <w:t>月</w:t>
      </w:r>
      <w:r>
        <w:rPr>
          <w:rFonts w:hint="eastAsia" w:ascii="仿宋_GB2312" w:hAnsi="宋体" w:eastAsia="仿宋_GB2312"/>
          <w:sz w:val="32"/>
          <w:lang w:val="en-US" w:eastAsia="zh-CN"/>
        </w:rPr>
        <w:t>4</w:t>
      </w:r>
      <w:r>
        <w:rPr>
          <w:rFonts w:hint="eastAsia" w:ascii="仿宋_GB2312" w:hAnsi="宋体" w:eastAsia="仿宋_GB2312"/>
          <w:sz w:val="32"/>
        </w:rPr>
        <w:t>日（星期六）。</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111"/>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2"/>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eastAsia="仿宋_GB2312"/>
                <w:b w:val="0"/>
                <w:bCs w:val="0"/>
                <w:sz w:val="32"/>
                <w:szCs w:val="32"/>
                <w:vertAlign w:val="baseline"/>
              </w:rPr>
            </w:pPr>
            <w:r>
              <w:rPr>
                <w:rFonts w:hint="eastAsia" w:ascii="仿宋_GB2312" w:eastAsia="仿宋_GB2312"/>
                <w:b w:val="0"/>
                <w:bCs w:val="0"/>
                <w:sz w:val="30"/>
                <w:szCs w:val="30"/>
                <w:lang w:eastAsia="zh-CN"/>
              </w:rPr>
              <w:t>考试时间</w:t>
            </w:r>
          </w:p>
        </w:tc>
        <w:tc>
          <w:tcPr>
            <w:tcW w:w="4262" w:type="dxa"/>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eastAsia="仿宋_GB2312"/>
                <w:b w:val="0"/>
                <w:bCs w:val="0"/>
                <w:sz w:val="32"/>
                <w:szCs w:val="32"/>
                <w:vertAlign w:val="baseline"/>
              </w:rPr>
            </w:pPr>
            <w:r>
              <w:rPr>
                <w:rFonts w:hint="eastAsia" w:ascii="仿宋_GB2312" w:eastAsia="仿宋_GB2312"/>
                <w:b w:val="0"/>
                <w:bCs w:val="0"/>
                <w:sz w:val="30"/>
                <w:szCs w:val="30"/>
                <w:lang w:eastAsia="zh-CN"/>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eastAsia="仿宋_GB2312"/>
                <w:sz w:val="32"/>
                <w:szCs w:val="32"/>
                <w:vertAlign w:val="baseline"/>
                <w:lang w:eastAsia="zh-CN"/>
              </w:rPr>
            </w:pPr>
            <w:r>
              <w:rPr>
                <w:rFonts w:hint="eastAsia" w:ascii="仿宋_GB2312" w:eastAsia="仿宋_GB2312"/>
                <w:sz w:val="32"/>
                <w:szCs w:val="32"/>
                <w:vertAlign w:val="baseline"/>
                <w:lang w:eastAsia="zh-CN"/>
              </w:rPr>
              <w:t>上午</w:t>
            </w:r>
          </w:p>
        </w:tc>
        <w:tc>
          <w:tcPr>
            <w:tcW w:w="3111" w:type="dxa"/>
            <w:vAlign w:val="center"/>
          </w:tcPr>
          <w:p>
            <w:pPr>
              <w:keepNext w:val="0"/>
              <w:keepLines w:val="0"/>
              <w:pageBreakBefore w:val="0"/>
              <w:widowControl w:val="0"/>
              <w:tabs>
                <w:tab w:val="left" w:pos="735"/>
              </w:tabs>
              <w:kinsoku/>
              <w:wordWrap/>
              <w:overflowPunct/>
              <w:topLinePunct w:val="0"/>
              <w:autoSpaceDE/>
              <w:autoSpaceDN/>
              <w:bidi w:val="0"/>
              <w:spacing w:line="520" w:lineRule="exact"/>
              <w:jc w:val="center"/>
              <w:textAlignment w:val="auto"/>
              <w:rPr>
                <w:rFonts w:hint="eastAsia" w:ascii="仿宋_GB2312" w:hAnsi="Dutch801 Rm BT" w:eastAsia="仿宋_GB2312" w:cs="Dutch801 Rm BT"/>
                <w:kern w:val="2"/>
                <w:sz w:val="30"/>
                <w:szCs w:val="30"/>
                <w:lang w:val="en-US" w:eastAsia="zh-CN" w:bidi="ar-SA"/>
              </w:rPr>
            </w:pPr>
            <w:r>
              <w:rPr>
                <w:rFonts w:hint="eastAsia" w:ascii="仿宋_GB2312" w:eastAsia="仿宋_GB2312"/>
                <w:sz w:val="30"/>
                <w:szCs w:val="30"/>
              </w:rPr>
              <w:t>8:30—10:30</w:t>
            </w:r>
          </w:p>
        </w:tc>
        <w:tc>
          <w:tcPr>
            <w:tcW w:w="4262" w:type="dxa"/>
            <w:vAlign w:val="center"/>
          </w:tcPr>
          <w:p>
            <w:pPr>
              <w:keepNext w:val="0"/>
              <w:keepLines w:val="0"/>
              <w:pageBreakBefore w:val="0"/>
              <w:widowControl w:val="0"/>
              <w:tabs>
                <w:tab w:val="left" w:pos="735"/>
              </w:tabs>
              <w:kinsoku/>
              <w:wordWrap/>
              <w:overflowPunct/>
              <w:topLinePunct w:val="0"/>
              <w:autoSpaceDE/>
              <w:autoSpaceDN/>
              <w:bidi w:val="0"/>
              <w:spacing w:line="520" w:lineRule="exact"/>
              <w:jc w:val="center"/>
              <w:textAlignment w:val="auto"/>
              <w:rPr>
                <w:rFonts w:hint="eastAsia" w:ascii="仿宋_GB2312" w:eastAsia="仿宋_GB2312"/>
                <w:sz w:val="32"/>
                <w:szCs w:val="32"/>
                <w:vertAlign w:val="baseline"/>
              </w:rPr>
            </w:pPr>
            <w:r>
              <w:rPr>
                <w:rFonts w:hint="eastAsia" w:ascii="仿宋_GB2312" w:eastAsia="仿宋_GB2312"/>
                <w:sz w:val="30"/>
                <w:szCs w:val="30"/>
              </w:rPr>
              <w:t>语文（含语基、作文）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restart"/>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eastAsia="仿宋_GB2312"/>
                <w:sz w:val="32"/>
                <w:szCs w:val="32"/>
                <w:vertAlign w:val="baseline"/>
                <w:lang w:eastAsia="zh-C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eastAsia="仿宋_GB2312"/>
                <w:sz w:val="32"/>
                <w:szCs w:val="32"/>
                <w:vertAlign w:val="baseline"/>
                <w:lang w:eastAsia="zh-CN"/>
              </w:rPr>
            </w:pPr>
            <w:r>
              <w:rPr>
                <w:rFonts w:hint="eastAsia" w:ascii="仿宋_GB2312" w:eastAsia="仿宋_GB2312"/>
                <w:sz w:val="32"/>
                <w:szCs w:val="32"/>
                <w:vertAlign w:val="baseline"/>
                <w:lang w:eastAsia="zh-CN"/>
              </w:rPr>
              <w:t>下午</w:t>
            </w:r>
          </w:p>
        </w:tc>
        <w:tc>
          <w:tcPr>
            <w:tcW w:w="3111" w:type="dxa"/>
            <w:vAlign w:val="center"/>
          </w:tcPr>
          <w:p>
            <w:pPr>
              <w:keepNext w:val="0"/>
              <w:keepLines w:val="0"/>
              <w:pageBreakBefore w:val="0"/>
              <w:widowControl w:val="0"/>
              <w:tabs>
                <w:tab w:val="left" w:pos="735"/>
              </w:tabs>
              <w:kinsoku/>
              <w:wordWrap/>
              <w:overflowPunct/>
              <w:topLinePunct w:val="0"/>
              <w:autoSpaceDE/>
              <w:autoSpaceDN/>
              <w:bidi w:val="0"/>
              <w:spacing w:line="520" w:lineRule="exact"/>
              <w:jc w:val="center"/>
              <w:textAlignment w:val="auto"/>
              <w:rPr>
                <w:rFonts w:hint="eastAsia" w:ascii="仿宋_GB2312" w:hAnsi="Dutch801 Rm BT" w:eastAsia="仿宋_GB2312" w:cs="Dutch801 Rm BT"/>
                <w:kern w:val="2"/>
                <w:sz w:val="30"/>
                <w:szCs w:val="30"/>
                <w:lang w:val="en-US" w:eastAsia="zh-CN" w:bidi="ar-SA"/>
              </w:rPr>
            </w:pPr>
            <w:r>
              <w:rPr>
                <w:rFonts w:hint="eastAsia" w:ascii="仿宋_GB2312" w:eastAsia="仿宋_GB2312"/>
                <w:sz w:val="30"/>
                <w:szCs w:val="30"/>
              </w:rPr>
              <w:t>14:30—16:00</w:t>
            </w:r>
          </w:p>
        </w:tc>
        <w:tc>
          <w:tcPr>
            <w:tcW w:w="4262" w:type="dxa"/>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eastAsia="仿宋_GB2312"/>
                <w:sz w:val="32"/>
                <w:szCs w:val="32"/>
                <w:vertAlign w:val="baseline"/>
              </w:rPr>
            </w:pPr>
            <w:r>
              <w:rPr>
                <w:rFonts w:hint="eastAsia" w:ascii="仿宋_GB2312" w:eastAsia="仿宋_GB2312"/>
                <w:sz w:val="30"/>
                <w:szCs w:val="30"/>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eastAsia="仿宋_GB2312"/>
                <w:sz w:val="32"/>
                <w:szCs w:val="32"/>
                <w:vertAlign w:val="baseline"/>
              </w:rPr>
            </w:pPr>
          </w:p>
        </w:tc>
        <w:tc>
          <w:tcPr>
            <w:tcW w:w="3111" w:type="dxa"/>
            <w:vAlign w:val="center"/>
          </w:tcPr>
          <w:p>
            <w:pPr>
              <w:keepNext w:val="0"/>
              <w:keepLines w:val="0"/>
              <w:pageBreakBefore w:val="0"/>
              <w:widowControl w:val="0"/>
              <w:tabs>
                <w:tab w:val="left" w:pos="735"/>
              </w:tabs>
              <w:kinsoku/>
              <w:wordWrap/>
              <w:overflowPunct/>
              <w:topLinePunct w:val="0"/>
              <w:autoSpaceDE/>
              <w:autoSpaceDN/>
              <w:bidi w:val="0"/>
              <w:spacing w:line="520" w:lineRule="exact"/>
              <w:jc w:val="center"/>
              <w:textAlignment w:val="auto"/>
              <w:rPr>
                <w:rFonts w:hint="eastAsia" w:ascii="仿宋_GB2312" w:hAnsi="Dutch801 Rm BT" w:eastAsia="仿宋_GB2312" w:cs="Dutch801 Rm BT"/>
                <w:kern w:val="2"/>
                <w:sz w:val="30"/>
                <w:szCs w:val="30"/>
                <w:lang w:val="en-US" w:eastAsia="zh-CN" w:bidi="ar-SA"/>
              </w:rPr>
            </w:pPr>
            <w:r>
              <w:rPr>
                <w:rFonts w:hint="eastAsia" w:ascii="仿宋_GB2312" w:eastAsia="仿宋_GB2312"/>
                <w:sz w:val="30"/>
                <w:szCs w:val="30"/>
              </w:rPr>
              <w:t>16:20—17:20</w:t>
            </w:r>
          </w:p>
        </w:tc>
        <w:tc>
          <w:tcPr>
            <w:tcW w:w="4262" w:type="dxa"/>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eastAsia="仿宋_GB2312"/>
                <w:sz w:val="32"/>
                <w:szCs w:val="32"/>
                <w:vertAlign w:val="baseline"/>
              </w:rPr>
            </w:pPr>
            <w:r>
              <w:rPr>
                <w:rFonts w:hint="eastAsia" w:ascii="仿宋_GB2312" w:eastAsia="仿宋_GB2312"/>
                <w:sz w:val="30"/>
                <w:szCs w:val="30"/>
              </w:rPr>
              <w:t>英语</w:t>
            </w:r>
          </w:p>
        </w:tc>
      </w:tr>
    </w:tbl>
    <w:p>
      <w:pPr>
        <w:keepNext w:val="0"/>
        <w:keepLines w:val="0"/>
        <w:pageBreakBefore w:val="0"/>
        <w:widowControl w:val="0"/>
        <w:kinsoku/>
        <w:wordWrap/>
        <w:overflowPunct/>
        <w:topLinePunct w:val="0"/>
        <w:autoSpaceDE/>
        <w:autoSpaceDN/>
        <w:bidi w:val="0"/>
        <w:spacing w:line="520" w:lineRule="exact"/>
        <w:ind w:firstLine="470" w:firstLineChars="147"/>
        <w:textAlignment w:val="auto"/>
        <w:rPr>
          <w:rFonts w:hint="eastAsia" w:ascii="仿宋_GB2312" w:eastAsia="仿宋_GB2312"/>
          <w:sz w:val="32"/>
          <w:szCs w:val="32"/>
          <w:lang w:val="en-US" w:eastAsia="zh-CN"/>
        </w:rPr>
      </w:pPr>
      <w:r>
        <w:rPr>
          <w:rFonts w:hint="eastAsia" w:ascii="仿宋_GB2312" w:eastAsia="仿宋_GB2312"/>
          <w:color w:val="auto"/>
          <w:sz w:val="32"/>
          <w:szCs w:val="32"/>
        </w:rPr>
        <w:t>4、</w:t>
      </w:r>
      <w:r>
        <w:rPr>
          <w:rFonts w:hint="eastAsia" w:ascii="仿宋_GB2312" w:eastAsia="仿宋_GB2312"/>
          <w:color w:val="auto"/>
          <w:sz w:val="32"/>
          <w:szCs w:val="32"/>
          <w:lang w:eastAsia="zh-CN"/>
        </w:rPr>
        <w:t>检测注意事项</w:t>
      </w:r>
      <w:r>
        <w:rPr>
          <w:rFonts w:hint="eastAsia" w:ascii="仿宋_GB2312" w:eastAsia="仿宋_GB2312"/>
          <w:color w:val="auto"/>
          <w:sz w:val="32"/>
          <w:szCs w:val="32"/>
        </w:rPr>
        <w:t>：请</w:t>
      </w:r>
      <w:r>
        <w:rPr>
          <w:rFonts w:hint="eastAsia" w:ascii="仿宋_GB2312" w:eastAsia="仿宋_GB2312"/>
          <w:color w:val="auto"/>
          <w:sz w:val="32"/>
          <w:szCs w:val="32"/>
          <w:lang w:eastAsia="zh-CN"/>
        </w:rPr>
        <w:t>各</w:t>
      </w:r>
      <w:r>
        <w:rPr>
          <w:rFonts w:hint="eastAsia" w:ascii="仿宋_GB2312" w:eastAsia="仿宋_GB2312"/>
          <w:sz w:val="32"/>
          <w:szCs w:val="32"/>
        </w:rPr>
        <w:t>学校务必做好学生的安全教育工作，</w:t>
      </w:r>
      <w:r>
        <w:rPr>
          <w:rFonts w:hint="eastAsia" w:ascii="仿宋_GB2312" w:eastAsia="仿宋_GB2312"/>
          <w:sz w:val="32"/>
          <w:szCs w:val="32"/>
          <w:lang w:val="en-US" w:eastAsia="zh-CN"/>
        </w:rPr>
        <w:t>特别是要做好考场疫情防控，</w:t>
      </w:r>
      <w:r>
        <w:rPr>
          <w:rFonts w:hint="eastAsia" w:ascii="仿宋_GB2312" w:eastAsia="仿宋_GB2312"/>
          <w:sz w:val="32"/>
          <w:szCs w:val="32"/>
        </w:rPr>
        <w:t>确保学生安全。</w:t>
      </w:r>
    </w:p>
    <w:p>
      <w:pPr>
        <w:keepNext w:val="0"/>
        <w:keepLines w:val="0"/>
        <w:pageBreakBefore w:val="0"/>
        <w:widowControl w:val="0"/>
        <w:kinsoku/>
        <w:wordWrap/>
        <w:overflowPunct/>
        <w:topLinePunct w:val="0"/>
        <w:autoSpaceDE/>
        <w:autoSpaceDN/>
        <w:bidi w:val="0"/>
        <w:spacing w:line="520" w:lineRule="exact"/>
        <w:ind w:firstLine="470" w:firstLineChars="147"/>
        <w:textAlignment w:val="auto"/>
        <w:rPr>
          <w:rFonts w:hint="eastAsia" w:ascii="仿宋_GB2312" w:eastAsia="仿宋_GB2312"/>
          <w:color w:val="auto"/>
          <w:sz w:val="32"/>
          <w:szCs w:val="32"/>
          <w:lang w:eastAsia="zh-CN"/>
        </w:rPr>
      </w:pPr>
      <w:r>
        <w:rPr>
          <w:rFonts w:hint="eastAsia" w:ascii="仿宋_GB2312" w:eastAsia="仿宋_GB2312"/>
          <w:sz w:val="32"/>
          <w:szCs w:val="32"/>
        </w:rPr>
        <w:t>（三）技能学科</w:t>
      </w:r>
      <w:r>
        <w:rPr>
          <w:rFonts w:hint="eastAsia" w:ascii="仿宋_GB2312" w:eastAsia="仿宋_GB2312"/>
          <w:color w:val="auto"/>
          <w:sz w:val="32"/>
          <w:szCs w:val="32"/>
          <w:lang w:eastAsia="zh-CN"/>
        </w:rPr>
        <w:t>测查</w:t>
      </w:r>
    </w:p>
    <w:p>
      <w:pPr>
        <w:keepNext w:val="0"/>
        <w:keepLines w:val="0"/>
        <w:pageBreakBefore w:val="0"/>
        <w:widowControl w:val="0"/>
        <w:kinsoku/>
        <w:wordWrap/>
        <w:overflowPunct/>
        <w:topLinePunct w:val="0"/>
        <w:autoSpaceDE/>
        <w:autoSpaceDN/>
        <w:bidi w:val="0"/>
        <w:spacing w:line="520" w:lineRule="exact"/>
        <w:ind w:firstLine="470" w:firstLineChars="147"/>
        <w:textAlignment w:val="auto"/>
        <w:rPr>
          <w:rFonts w:hint="eastAsia" w:ascii="仿宋_GB2312" w:eastAsia="仿宋_GB2312"/>
          <w:sz w:val="32"/>
          <w:szCs w:val="32"/>
        </w:rPr>
      </w:pPr>
      <w:r>
        <w:rPr>
          <w:rFonts w:hint="eastAsia" w:ascii="仿宋_GB2312" w:hAnsi="宋体" w:eastAsia="仿宋_GB2312"/>
          <w:color w:val="auto"/>
          <w:sz w:val="32"/>
          <w:szCs w:val="32"/>
        </w:rPr>
        <w:t>各校要</w:t>
      </w:r>
      <w:r>
        <w:rPr>
          <w:rFonts w:hint="eastAsia" w:ascii="仿宋_GB2312" w:hAnsi="宋体" w:eastAsia="仿宋_GB2312"/>
          <w:sz w:val="32"/>
          <w:szCs w:val="32"/>
        </w:rPr>
        <w:t>认真做好</w:t>
      </w:r>
      <w:r>
        <w:rPr>
          <w:rFonts w:hint="eastAsia" w:ascii="仿宋_GB2312" w:hAnsi="宋体" w:eastAsia="仿宋_GB2312"/>
          <w:sz w:val="32"/>
          <w:szCs w:val="32"/>
          <w:lang w:val="en-US" w:eastAsia="zh-CN"/>
        </w:rPr>
        <w:t>1-6年级</w:t>
      </w:r>
      <w:r>
        <w:rPr>
          <w:rFonts w:hint="eastAsia" w:ascii="仿宋_GB2312" w:hAnsi="宋体" w:eastAsia="仿宋_GB2312"/>
          <w:sz w:val="32"/>
          <w:szCs w:val="32"/>
        </w:rPr>
        <w:t>技能常识学科的期末质量测查工作，确保开设课程都要有测查。</w:t>
      </w:r>
    </w:p>
    <w:p>
      <w:pPr>
        <w:keepNext w:val="0"/>
        <w:keepLines w:val="0"/>
        <w:pageBreakBefore w:val="0"/>
        <w:widowControl w:val="0"/>
        <w:kinsoku/>
        <w:wordWrap/>
        <w:overflowPunct/>
        <w:topLinePunct w:val="0"/>
        <w:autoSpaceDE/>
        <w:autoSpaceDN/>
        <w:bidi w:val="0"/>
        <w:spacing w:line="520" w:lineRule="exact"/>
        <w:ind w:firstLine="470" w:firstLineChars="147"/>
        <w:textAlignment w:val="auto"/>
        <w:rPr>
          <w:rFonts w:hint="eastAsia" w:ascii="仿宋_GB2312" w:eastAsia="仿宋_GB2312"/>
          <w:sz w:val="32"/>
          <w:szCs w:val="32"/>
        </w:rPr>
      </w:pPr>
      <w:r>
        <w:rPr>
          <w:rFonts w:hint="eastAsia" w:ascii="仿宋_GB2312" w:eastAsia="仿宋_GB2312"/>
          <w:bCs/>
          <w:sz w:val="32"/>
          <w:szCs w:val="32"/>
        </w:rPr>
        <w:t>（四）</w:t>
      </w:r>
      <w:r>
        <w:rPr>
          <w:rFonts w:hint="eastAsia" w:ascii="仿宋_GB2312" w:eastAsia="仿宋_GB2312"/>
          <w:sz w:val="32"/>
          <w:szCs w:val="32"/>
        </w:rPr>
        <w:t>工作要求</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1、各校要高度重视此次质量</w:t>
      </w:r>
      <w:r>
        <w:rPr>
          <w:rFonts w:hint="eastAsia" w:ascii="仿宋_GB2312" w:eastAsia="仿宋_GB2312"/>
          <w:sz w:val="32"/>
          <w:szCs w:val="32"/>
          <w:lang w:eastAsia="zh-CN"/>
        </w:rPr>
        <w:t>检测</w:t>
      </w:r>
      <w:r>
        <w:rPr>
          <w:rFonts w:hint="eastAsia" w:ascii="仿宋_GB2312" w:eastAsia="仿宋_GB2312"/>
          <w:sz w:val="32"/>
          <w:szCs w:val="32"/>
        </w:rPr>
        <w:t>工作，充分认识到加强小学毕业班质量</w:t>
      </w:r>
      <w:r>
        <w:rPr>
          <w:rFonts w:hint="eastAsia" w:ascii="仿宋_GB2312" w:eastAsia="仿宋_GB2312"/>
          <w:sz w:val="32"/>
          <w:szCs w:val="32"/>
          <w:lang w:eastAsia="zh-CN"/>
        </w:rPr>
        <w:t>检测</w:t>
      </w:r>
      <w:r>
        <w:rPr>
          <w:rFonts w:hint="eastAsia" w:ascii="仿宋_GB2312" w:eastAsia="仿宋_GB2312"/>
          <w:sz w:val="32"/>
          <w:szCs w:val="32"/>
        </w:rPr>
        <w:t>对于扎实推进新课程实验工作的开展和素质教育的全面实施，全面提高教育质量，促进学校良性发展具有重大的意义，要成立相应的领导机构和建立工作机制，确保小学毕业班质量</w:t>
      </w:r>
      <w:r>
        <w:rPr>
          <w:rFonts w:hint="eastAsia" w:ascii="仿宋_GB2312" w:eastAsia="仿宋_GB2312"/>
          <w:sz w:val="32"/>
          <w:szCs w:val="32"/>
          <w:lang w:eastAsia="zh-CN"/>
        </w:rPr>
        <w:t>检测</w:t>
      </w:r>
      <w:r>
        <w:rPr>
          <w:rFonts w:hint="eastAsia" w:ascii="仿宋_GB2312" w:eastAsia="仿宋_GB2312"/>
          <w:sz w:val="32"/>
          <w:szCs w:val="32"/>
        </w:rPr>
        <w:t>各项工作顺利进行。各原中心小学成立的领导组由各乡镇分管教育领导、各</w:t>
      </w:r>
      <w:r>
        <w:rPr>
          <w:rFonts w:hint="eastAsia" w:ascii="仿宋_GB2312" w:eastAsia="仿宋_GB2312"/>
          <w:sz w:val="32"/>
          <w:szCs w:val="32"/>
          <w:lang w:eastAsia="zh-CN"/>
        </w:rPr>
        <w:t>原</w:t>
      </w:r>
      <w:r>
        <w:rPr>
          <w:rFonts w:hint="eastAsia" w:ascii="仿宋_GB2312" w:eastAsia="仿宋_GB2312"/>
          <w:sz w:val="32"/>
          <w:szCs w:val="32"/>
        </w:rPr>
        <w:t>中心小学校长</w:t>
      </w:r>
      <w:r>
        <w:rPr>
          <w:rFonts w:hint="eastAsia" w:ascii="仿宋_GB2312" w:eastAsia="仿宋_GB2312"/>
          <w:sz w:val="32"/>
          <w:szCs w:val="32"/>
          <w:lang w:eastAsia="zh-CN"/>
        </w:rPr>
        <w:t>、</w:t>
      </w:r>
      <w:r>
        <w:rPr>
          <w:rFonts w:hint="eastAsia" w:ascii="仿宋_GB2312" w:eastAsia="仿宋_GB2312"/>
          <w:sz w:val="32"/>
          <w:szCs w:val="32"/>
        </w:rPr>
        <w:t>书记等组成，全面负责领导、组织、管理、检查各考点考前的布置和考试的实施。</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2、要加强考点管理。原则上以各实验小学、完小校为考点，镇分管教育领导为片区主任，各实验小学校长、完小校校长为考点主考。考点实行主考负责制，要认真做好考点的布置和各项考试前的准备工作及各类人员的培训工作。各考点要切实采取有效措施，加强对参与考试各类人员的教育与管理，明确职责，各负其责，杜绝违纪舞弊事件的发生。每科考试结束后要加强对试卷的核对、清点，严防试卷倒装、混装、错装、漏装等事情的发生。各原中心小学组考秩序册(纸质)于6月</w:t>
      </w:r>
      <w:r>
        <w:rPr>
          <w:rFonts w:hint="eastAsia" w:ascii="仿宋_GB2312" w:eastAsia="仿宋_GB2312"/>
          <w:sz w:val="32"/>
          <w:szCs w:val="32"/>
          <w:lang w:val="en-US" w:eastAsia="zh-CN"/>
        </w:rPr>
        <w:t>30</w:t>
      </w:r>
      <w:r>
        <w:rPr>
          <w:rFonts w:hint="eastAsia" w:ascii="仿宋_GB2312" w:eastAsia="仿宋_GB2312"/>
          <w:sz w:val="32"/>
          <w:szCs w:val="32"/>
        </w:rPr>
        <w:t>日前送交区教育文体旅游局(按每30人为一个考室编排，采用单人单桌)。</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3、各实验小学、完小应加强领导，认真组织毕业生参加质量</w:t>
      </w:r>
      <w:r>
        <w:rPr>
          <w:rFonts w:hint="eastAsia" w:ascii="仿宋_GB2312" w:eastAsia="仿宋_GB2312"/>
          <w:sz w:val="32"/>
          <w:szCs w:val="32"/>
          <w:lang w:eastAsia="zh-CN"/>
        </w:rPr>
        <w:t>检测</w:t>
      </w:r>
      <w:r>
        <w:rPr>
          <w:rFonts w:hint="eastAsia" w:ascii="仿宋_GB2312" w:eastAsia="仿宋_GB2312"/>
          <w:sz w:val="32"/>
          <w:szCs w:val="32"/>
        </w:rPr>
        <w:t>，要求全员（包括借读及外来工子女）参加测试，不得缺席，不得调包。要对参加质量</w:t>
      </w:r>
      <w:r>
        <w:rPr>
          <w:rFonts w:hint="eastAsia" w:ascii="仿宋_GB2312" w:eastAsia="仿宋_GB2312"/>
          <w:sz w:val="32"/>
          <w:szCs w:val="32"/>
          <w:lang w:eastAsia="zh-CN"/>
        </w:rPr>
        <w:t>检测</w:t>
      </w:r>
      <w:r>
        <w:rPr>
          <w:rFonts w:hint="eastAsia" w:ascii="仿宋_GB2312" w:eastAsia="仿宋_GB2312"/>
          <w:sz w:val="32"/>
          <w:szCs w:val="32"/>
        </w:rPr>
        <w:t>的学生进行一次认真的考风、考纪、安全纪律教育。对弄虚作假的直接责任人和学校领导给予通报批评等处理。</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4、各实验小学（原中心小学）要加强考试期间的安全工作的领导，明确责任，落实安全措施，确保安全、有序。</w:t>
      </w:r>
      <w:r>
        <w:rPr>
          <w:rFonts w:hint="eastAsia" w:ascii="仿宋_GB2312" w:eastAsia="仿宋_GB2312"/>
          <w:sz w:val="32"/>
          <w:szCs w:val="32"/>
          <w:lang w:val="en-US" w:eastAsia="zh-CN"/>
        </w:rPr>
        <w:t>特别是要结合当前新冠疫情防控形势，切实做好疫情防控工作。</w:t>
      </w:r>
      <w:r>
        <w:rPr>
          <w:rFonts w:hint="eastAsia" w:ascii="仿宋_GB2312" w:eastAsia="仿宋_GB2312"/>
          <w:sz w:val="32"/>
          <w:szCs w:val="32"/>
        </w:rPr>
        <w:t>各考点安全要全面检查，及时发现隐患，及时整改；各实验小学（原中心小学）要加强安全教育管理，指定一名校级领导专项负责，各完小校长应组织毕业生参加质量</w:t>
      </w:r>
      <w:r>
        <w:rPr>
          <w:rFonts w:hint="eastAsia" w:ascii="仿宋_GB2312" w:eastAsia="仿宋_GB2312"/>
          <w:sz w:val="32"/>
          <w:szCs w:val="32"/>
          <w:lang w:eastAsia="zh-CN"/>
        </w:rPr>
        <w:t>检测</w:t>
      </w:r>
      <w:r>
        <w:rPr>
          <w:rFonts w:hint="eastAsia" w:ascii="仿宋_GB2312" w:eastAsia="仿宋_GB2312"/>
          <w:sz w:val="32"/>
          <w:szCs w:val="32"/>
        </w:rPr>
        <w:t>，各毕业班、科任为专职带队老师，确保毕业生在检测期间的交通、饮食安全，确保质量</w:t>
      </w:r>
      <w:r>
        <w:rPr>
          <w:rFonts w:hint="eastAsia" w:ascii="仿宋_GB2312" w:eastAsia="仿宋_GB2312"/>
          <w:sz w:val="32"/>
          <w:szCs w:val="32"/>
          <w:lang w:eastAsia="zh-CN"/>
        </w:rPr>
        <w:t>检测</w:t>
      </w:r>
      <w:r>
        <w:rPr>
          <w:rFonts w:hint="eastAsia" w:ascii="仿宋_GB2312" w:eastAsia="仿宋_GB2312"/>
          <w:sz w:val="32"/>
          <w:szCs w:val="32"/>
        </w:rPr>
        <w:t>工作的顺利进行。</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5、各实验小学（原中心小学）要选调思想、业务素质好、责任心强、当年无子女或直系亲属参加该考点检测、并富有监考经验且身体健康的非毕业班科任教师担任监考人员。各考</w:t>
      </w:r>
      <w:r>
        <w:rPr>
          <w:rFonts w:hint="eastAsia" w:ascii="仿宋_GB2312" w:eastAsia="仿宋_GB2312"/>
          <w:sz w:val="32"/>
          <w:szCs w:val="32"/>
          <w:lang w:val="en-US" w:eastAsia="zh-CN"/>
        </w:rPr>
        <w:t>室</w:t>
      </w:r>
      <w:r>
        <w:rPr>
          <w:rFonts w:hint="eastAsia" w:ascii="仿宋_GB2312" w:eastAsia="仿宋_GB2312"/>
          <w:sz w:val="32"/>
          <w:szCs w:val="32"/>
        </w:rPr>
        <w:t>的监考人员为</w:t>
      </w:r>
      <w:r>
        <w:rPr>
          <w:rFonts w:hint="eastAsia" w:ascii="仿宋_GB2312" w:eastAsia="仿宋_GB2312"/>
          <w:sz w:val="32"/>
          <w:szCs w:val="32"/>
          <w:lang w:val="en-US" w:eastAsia="zh-CN"/>
        </w:rPr>
        <w:t>1</w:t>
      </w:r>
      <w:r>
        <w:rPr>
          <w:rFonts w:hint="eastAsia" w:ascii="仿宋_GB2312" w:eastAsia="仿宋_GB2312"/>
          <w:sz w:val="32"/>
          <w:szCs w:val="32"/>
        </w:rPr>
        <w:t>名教师（非本教学片小学教师）。各实验小学（原中心小学）要确定监考人员名单，统一报送。各校抽调的监考人员花名册请于6月</w:t>
      </w:r>
      <w:r>
        <w:rPr>
          <w:rFonts w:hint="eastAsia" w:ascii="仿宋_GB2312" w:eastAsia="仿宋_GB2312"/>
          <w:sz w:val="32"/>
          <w:szCs w:val="32"/>
          <w:lang w:val="en-US" w:eastAsia="zh-CN"/>
        </w:rPr>
        <w:t>30</w:t>
      </w:r>
      <w:r>
        <w:rPr>
          <w:rFonts w:hint="eastAsia" w:ascii="仿宋_GB2312" w:eastAsia="仿宋_GB2312"/>
          <w:sz w:val="32"/>
          <w:szCs w:val="32"/>
        </w:rPr>
        <w:t>日前用电子邮件报送</w:t>
      </w:r>
      <w:r>
        <w:rPr>
          <w:rFonts w:hint="eastAsia" w:ascii="仿宋_GB2312" w:eastAsia="仿宋_GB2312"/>
          <w:sz w:val="32"/>
          <w:szCs w:val="32"/>
          <w:lang w:eastAsia="zh-CN"/>
        </w:rPr>
        <w:t>至</w:t>
      </w:r>
      <w:r>
        <w:rPr>
          <w:rFonts w:hint="eastAsia" w:ascii="仿宋_GB2312" w:eastAsia="仿宋_GB2312"/>
          <w:sz w:val="32"/>
          <w:szCs w:val="32"/>
        </w:rPr>
        <w:t>电子邮箱：tsjyxj@163.com。</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6、各实验小学（原中心小学）要要求</w:t>
      </w:r>
      <w:r>
        <w:rPr>
          <w:rFonts w:hint="eastAsia" w:ascii="仿宋_GB2312" w:eastAsia="仿宋_GB2312"/>
          <w:sz w:val="32"/>
          <w:szCs w:val="32"/>
          <w:lang w:val="en-US" w:eastAsia="zh-CN"/>
        </w:rPr>
        <w:t>监考老师</w:t>
      </w:r>
      <w:r>
        <w:rPr>
          <w:rFonts w:hint="eastAsia" w:ascii="仿宋_GB2312" w:eastAsia="仿宋_GB2312"/>
          <w:sz w:val="32"/>
          <w:szCs w:val="32"/>
        </w:rPr>
        <w:t>准时到各考点、考场进行监考。要严明纪律，不得缺席，不得迟到，对于未能认真履行职责的要予以严肃处理。</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7、每科考试30分钟后，各考点的考务人员应认真做好缺考考生的记录，如实填写缺考考生登记表，并向区教育文体旅游局报告缺考人数，并做好每场考试的工作记录。</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8、本次毕业班质量</w:t>
      </w:r>
      <w:r>
        <w:rPr>
          <w:rFonts w:hint="eastAsia" w:ascii="仿宋_GB2312" w:eastAsia="仿宋_GB2312"/>
          <w:color w:val="auto"/>
          <w:sz w:val="32"/>
          <w:szCs w:val="32"/>
          <w:lang w:eastAsia="zh-CN"/>
        </w:rPr>
        <w:t>检测</w:t>
      </w:r>
      <w:r>
        <w:rPr>
          <w:rFonts w:hint="eastAsia" w:ascii="仿宋_GB2312" w:eastAsia="仿宋_GB2312"/>
          <w:color w:val="auto"/>
          <w:sz w:val="32"/>
          <w:szCs w:val="32"/>
        </w:rPr>
        <w:t>，准备采用</w:t>
      </w:r>
      <w:r>
        <w:rPr>
          <w:rFonts w:hint="eastAsia" w:ascii="仿宋_GB2312" w:eastAsia="仿宋_GB2312"/>
          <w:color w:val="auto"/>
          <w:sz w:val="32"/>
          <w:szCs w:val="32"/>
          <w:lang w:eastAsia="zh-CN"/>
        </w:rPr>
        <w:t>集中</w:t>
      </w:r>
      <w:r>
        <w:rPr>
          <w:rFonts w:hint="eastAsia" w:ascii="仿宋_GB2312" w:eastAsia="仿宋_GB2312"/>
          <w:color w:val="auto"/>
          <w:sz w:val="32"/>
          <w:szCs w:val="32"/>
        </w:rPr>
        <w:t>阅卷方式进行，各校要在考试</w:t>
      </w:r>
      <w:r>
        <w:rPr>
          <w:rFonts w:hint="eastAsia" w:ascii="仿宋_GB2312" w:eastAsia="仿宋_GB2312"/>
          <w:color w:val="auto"/>
          <w:sz w:val="32"/>
          <w:szCs w:val="32"/>
          <w:lang w:eastAsia="zh-CN"/>
        </w:rPr>
        <w:t>结束后</w:t>
      </w:r>
      <w:r>
        <w:rPr>
          <w:rFonts w:hint="eastAsia" w:ascii="仿宋_GB2312" w:eastAsia="仿宋_GB2312"/>
          <w:color w:val="auto"/>
          <w:sz w:val="32"/>
          <w:szCs w:val="32"/>
        </w:rPr>
        <w:t>按规定</w:t>
      </w:r>
      <w:r>
        <w:rPr>
          <w:rFonts w:hint="eastAsia" w:ascii="仿宋_GB2312" w:eastAsia="仿宋_GB2312"/>
          <w:color w:val="auto"/>
          <w:sz w:val="32"/>
          <w:szCs w:val="32"/>
          <w:lang w:eastAsia="zh-CN"/>
        </w:rPr>
        <w:t>将试卷送到指定地点</w:t>
      </w:r>
      <w:r>
        <w:rPr>
          <w:rFonts w:hint="eastAsia" w:ascii="仿宋_GB2312" w:eastAsia="仿宋_GB2312"/>
          <w:color w:val="auto"/>
          <w:sz w:val="32"/>
          <w:szCs w:val="32"/>
        </w:rPr>
        <w:t>，确保顺利完成评卷工作。各学校应及时开</w:t>
      </w:r>
      <w:r>
        <w:rPr>
          <w:rFonts w:hint="eastAsia" w:ascii="仿宋_GB2312" w:eastAsia="仿宋_GB2312"/>
          <w:sz w:val="32"/>
          <w:szCs w:val="32"/>
        </w:rPr>
        <w:t>展学科质量分析，区教师进修学校要对本次的学科质量</w:t>
      </w:r>
      <w:r>
        <w:rPr>
          <w:rFonts w:hint="eastAsia" w:ascii="仿宋_GB2312" w:eastAsia="仿宋_GB2312"/>
          <w:sz w:val="32"/>
          <w:szCs w:val="32"/>
          <w:lang w:eastAsia="zh-CN"/>
        </w:rPr>
        <w:t>检测</w:t>
      </w:r>
      <w:r>
        <w:rPr>
          <w:rFonts w:hint="eastAsia" w:ascii="仿宋_GB2312" w:eastAsia="仿宋_GB2312"/>
          <w:sz w:val="32"/>
          <w:szCs w:val="32"/>
        </w:rPr>
        <w:t>情况进行整体性的质量分析，并提出针对性的教学改进意见和建议。各实验小学（原中心小学）为单位</w:t>
      </w:r>
      <w:r>
        <w:rPr>
          <w:rFonts w:hint="eastAsia" w:ascii="仿宋_GB2312" w:hAnsi="宋体" w:eastAsia="仿宋_GB2312"/>
          <w:sz w:val="32"/>
          <w:szCs w:val="32"/>
        </w:rPr>
        <w:t>将</w:t>
      </w:r>
      <w:r>
        <w:rPr>
          <w:rFonts w:hint="eastAsia" w:ascii="仿宋_GB2312" w:eastAsia="仿宋_GB2312"/>
          <w:sz w:val="32"/>
          <w:szCs w:val="32"/>
        </w:rPr>
        <w:t>参加学科</w:t>
      </w:r>
      <w:r>
        <w:rPr>
          <w:rFonts w:hint="eastAsia" w:ascii="仿宋_GB2312" w:eastAsia="仿宋_GB2312"/>
          <w:sz w:val="32"/>
          <w:szCs w:val="32"/>
          <w:lang w:eastAsia="zh-CN"/>
        </w:rPr>
        <w:t>检测</w:t>
      </w:r>
      <w:r>
        <w:rPr>
          <w:rFonts w:hint="eastAsia" w:ascii="仿宋_GB2312" w:eastAsia="仿宋_GB2312"/>
          <w:sz w:val="32"/>
          <w:szCs w:val="32"/>
        </w:rPr>
        <w:t>的</w:t>
      </w:r>
      <w:r>
        <w:rPr>
          <w:rFonts w:hint="eastAsia" w:ascii="仿宋_GB2312" w:hAnsi="宋体" w:eastAsia="仿宋_GB2312"/>
          <w:sz w:val="32"/>
          <w:szCs w:val="32"/>
        </w:rPr>
        <w:t>质量分析报告于</w:t>
      </w:r>
      <w:r>
        <w:rPr>
          <w:rFonts w:hint="eastAsia" w:ascii="仿宋_GB2312" w:hAnsi="宋体" w:eastAsia="仿宋_GB2312"/>
          <w:color w:val="auto"/>
          <w:sz w:val="32"/>
          <w:szCs w:val="32"/>
        </w:rPr>
        <w:t>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年7月</w:t>
      </w:r>
      <w:r>
        <w:rPr>
          <w:rFonts w:hint="eastAsia" w:ascii="仿宋_GB2312" w:hAnsi="宋体" w:eastAsia="仿宋_GB2312"/>
          <w:color w:val="auto"/>
          <w:sz w:val="32"/>
          <w:szCs w:val="32"/>
          <w:lang w:val="en-US" w:eastAsia="zh-CN"/>
        </w:rPr>
        <w:t>15</w:t>
      </w:r>
      <w:r>
        <w:rPr>
          <w:rFonts w:hint="eastAsia" w:ascii="仿宋_GB2312" w:hAnsi="宋体" w:eastAsia="仿宋_GB2312"/>
          <w:color w:val="auto"/>
          <w:sz w:val="32"/>
          <w:szCs w:val="32"/>
        </w:rPr>
        <w:t>日前分别送交区教育文体旅游局和区教师进</w:t>
      </w:r>
      <w:r>
        <w:rPr>
          <w:rFonts w:hint="eastAsia" w:ascii="仿宋_GB2312" w:hAnsi="宋体" w:eastAsia="仿宋_GB2312"/>
          <w:sz w:val="32"/>
          <w:szCs w:val="32"/>
        </w:rPr>
        <w:t>修学校，并将各科的电子稿汇总打包发送至邮箱：tsjyxj@163.com，ccx94317@163.com。</w:t>
      </w:r>
    </w:p>
    <w:p>
      <w:pPr>
        <w:keepNext w:val="0"/>
        <w:keepLines w:val="0"/>
        <w:pageBreakBefore w:val="0"/>
        <w:widowControl w:val="0"/>
        <w:kinsoku/>
        <w:wordWrap/>
        <w:overflowPunct/>
        <w:topLinePunct w:val="0"/>
        <w:autoSpaceDE/>
        <w:autoSpaceDN/>
        <w:bidi w:val="0"/>
        <w:spacing w:line="520" w:lineRule="exact"/>
        <w:ind w:firstLine="470" w:firstLineChars="147"/>
        <w:textAlignment w:val="auto"/>
        <w:rPr>
          <w:rFonts w:hint="eastAsia" w:ascii="仿宋_GB2312" w:eastAsia="仿宋_GB2312"/>
          <w:bCs/>
          <w:sz w:val="32"/>
          <w:szCs w:val="32"/>
        </w:rPr>
      </w:pPr>
      <w:r>
        <w:rPr>
          <w:rFonts w:hint="eastAsia" w:ascii="仿宋_GB2312" w:eastAsia="仿宋_GB2312"/>
          <w:bCs/>
          <w:sz w:val="32"/>
          <w:szCs w:val="32"/>
        </w:rPr>
        <w:t>（</w:t>
      </w:r>
      <w:r>
        <w:rPr>
          <w:rFonts w:hint="eastAsia" w:ascii="仿宋_GB2312" w:eastAsia="仿宋_GB2312"/>
          <w:bCs/>
          <w:sz w:val="32"/>
          <w:szCs w:val="32"/>
          <w:lang w:eastAsia="zh-CN"/>
        </w:rPr>
        <w:t>五</w:t>
      </w:r>
      <w:r>
        <w:rPr>
          <w:rFonts w:hint="eastAsia" w:ascii="仿宋_GB2312" w:eastAsia="仿宋_GB2312"/>
          <w:bCs/>
          <w:sz w:val="32"/>
          <w:szCs w:val="32"/>
        </w:rPr>
        <w:t>）</w:t>
      </w:r>
      <w:r>
        <w:rPr>
          <w:rFonts w:hint="eastAsia" w:ascii="仿宋_GB2312" w:eastAsia="仿宋_GB2312"/>
          <w:bCs/>
          <w:sz w:val="32"/>
          <w:szCs w:val="32"/>
          <w:lang w:eastAsia="zh-CN"/>
        </w:rPr>
        <w:t>检测</w:t>
      </w:r>
      <w:r>
        <w:rPr>
          <w:rFonts w:hint="eastAsia" w:ascii="仿宋_GB2312" w:eastAsia="仿宋_GB2312"/>
          <w:bCs/>
          <w:sz w:val="32"/>
          <w:szCs w:val="32"/>
        </w:rPr>
        <w:t>前的工作安排</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1、6月</w:t>
      </w:r>
      <w:r>
        <w:rPr>
          <w:rFonts w:hint="eastAsia" w:ascii="仿宋_GB2312" w:eastAsia="仿宋_GB2312"/>
          <w:sz w:val="32"/>
          <w:szCs w:val="32"/>
          <w:lang w:val="en-US" w:eastAsia="zh-CN"/>
        </w:rPr>
        <w:t>上旬</w:t>
      </w:r>
      <w:r>
        <w:rPr>
          <w:rFonts w:hint="eastAsia" w:ascii="仿宋_GB2312" w:eastAsia="仿宋_GB2312"/>
          <w:sz w:val="32"/>
          <w:szCs w:val="32"/>
        </w:rPr>
        <w:t>各实验小学（原中心小学）用电子邮件按所要求格式送交毕业生花名册至教育文体旅游局，并对变动生情况进行核对。</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2、6月</w:t>
      </w:r>
      <w:r>
        <w:rPr>
          <w:rFonts w:hint="eastAsia" w:ascii="仿宋_GB2312" w:eastAsia="仿宋_GB2312"/>
          <w:sz w:val="32"/>
          <w:szCs w:val="32"/>
          <w:lang w:val="en-US" w:eastAsia="zh-CN"/>
        </w:rPr>
        <w:t>30</w:t>
      </w:r>
      <w:r>
        <w:rPr>
          <w:rFonts w:hint="eastAsia" w:ascii="仿宋_GB2312" w:eastAsia="仿宋_GB2312"/>
          <w:sz w:val="32"/>
          <w:szCs w:val="32"/>
        </w:rPr>
        <w:t>日前各各实验小学（原中心小学）送交质量</w:t>
      </w:r>
      <w:r>
        <w:rPr>
          <w:rFonts w:hint="eastAsia" w:ascii="仿宋_GB2312" w:eastAsia="仿宋_GB2312"/>
          <w:sz w:val="32"/>
          <w:szCs w:val="32"/>
          <w:lang w:eastAsia="zh-CN"/>
        </w:rPr>
        <w:t>检测</w:t>
      </w:r>
      <w:r>
        <w:rPr>
          <w:rFonts w:hint="eastAsia" w:ascii="仿宋_GB2312" w:eastAsia="仿宋_GB2312"/>
          <w:sz w:val="32"/>
          <w:szCs w:val="32"/>
        </w:rPr>
        <w:t>组考机构及检测秩序册、监考人员花名册至教育文体旅游局。</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日下午4:00试卷送到各实验小学（原中心小学），各中心小学要做好试卷保护工作。</w:t>
      </w:r>
    </w:p>
    <w:p>
      <w:pPr>
        <w:keepNext w:val="0"/>
        <w:keepLines w:val="0"/>
        <w:pageBreakBefore w:val="0"/>
        <w:widowControl w:val="0"/>
        <w:kinsoku/>
        <w:wordWrap/>
        <w:overflowPunct/>
        <w:topLinePunct w:val="0"/>
        <w:autoSpaceDE/>
        <w:autoSpaceDN/>
        <w:bidi w:val="0"/>
        <w:spacing w:line="520" w:lineRule="exact"/>
        <w:ind w:firstLine="646"/>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日上午7:40各监考人员准时到各考点集中，做好监考工作。</w:t>
      </w:r>
    </w:p>
    <w:p>
      <w:pPr>
        <w:keepNext w:val="0"/>
        <w:keepLines w:val="0"/>
        <w:pageBreakBefore w:val="0"/>
        <w:widowControl w:val="0"/>
        <w:kinsoku/>
        <w:wordWrap/>
        <w:overflowPunct/>
        <w:topLinePunct w:val="0"/>
        <w:autoSpaceDE/>
        <w:autoSpaceDN/>
        <w:bidi w:val="0"/>
        <w:spacing w:line="520" w:lineRule="exact"/>
        <w:ind w:firstLine="470" w:firstLineChars="147"/>
        <w:textAlignment w:val="auto"/>
        <w:rPr>
          <w:rFonts w:hint="eastAsia" w:ascii="仿宋_GB2312" w:eastAsia="仿宋_GB2312"/>
          <w:bCs/>
          <w:sz w:val="32"/>
          <w:szCs w:val="32"/>
        </w:rPr>
      </w:pPr>
      <w:r>
        <w:rPr>
          <w:rFonts w:hint="eastAsia" w:ascii="仿宋_GB2312" w:eastAsia="仿宋_GB2312"/>
          <w:bCs/>
          <w:sz w:val="32"/>
          <w:szCs w:val="32"/>
        </w:rPr>
        <w:t>（</w:t>
      </w:r>
      <w:r>
        <w:rPr>
          <w:rFonts w:hint="eastAsia" w:ascii="仿宋_GB2312" w:eastAsia="仿宋_GB2312"/>
          <w:bCs/>
          <w:sz w:val="32"/>
          <w:szCs w:val="32"/>
          <w:lang w:eastAsia="zh-CN"/>
        </w:rPr>
        <w:t>六</w:t>
      </w:r>
      <w:r>
        <w:rPr>
          <w:rFonts w:hint="eastAsia" w:ascii="仿宋_GB2312" w:eastAsia="仿宋_GB2312"/>
          <w:bCs/>
          <w:sz w:val="32"/>
          <w:szCs w:val="32"/>
        </w:rPr>
        <w:t>）考试办公费和工作人员补贴。</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由于是周末休息时间，参加小学质量</w:t>
      </w:r>
      <w:r>
        <w:rPr>
          <w:rFonts w:hint="eastAsia" w:ascii="仿宋_GB2312" w:eastAsia="仿宋_GB2312"/>
          <w:sz w:val="32"/>
          <w:szCs w:val="32"/>
          <w:lang w:eastAsia="zh-CN"/>
        </w:rPr>
        <w:t>检测</w:t>
      </w:r>
      <w:r>
        <w:rPr>
          <w:rFonts w:hint="eastAsia" w:ascii="仿宋_GB2312" w:eastAsia="仿宋_GB2312"/>
          <w:sz w:val="32"/>
          <w:szCs w:val="32"/>
        </w:rPr>
        <w:t>监考人员、学校带队老师及工作人员人员补贴参照《关于印发福建省教育考试考务经费支出项目和标准的通知》（闽财教[2012]84号）文</w:t>
      </w:r>
      <w:r>
        <w:rPr>
          <w:rFonts w:hint="eastAsia" w:ascii="仿宋_GB2312" w:eastAsia="仿宋_GB2312"/>
          <w:sz w:val="32"/>
          <w:szCs w:val="32"/>
          <w:lang w:eastAsia="zh-CN"/>
        </w:rPr>
        <w:t>件</w:t>
      </w:r>
      <w:r>
        <w:rPr>
          <w:rFonts w:hint="eastAsia" w:ascii="仿宋_GB2312" w:eastAsia="仿宋_GB2312"/>
          <w:sz w:val="32"/>
          <w:szCs w:val="32"/>
        </w:rPr>
        <w:t>规定的标准，由各校从公用经费支出，不得向学生收取任何费用。</w:t>
      </w:r>
    </w:p>
    <w:p>
      <w:pPr>
        <w:keepNext w:val="0"/>
        <w:keepLines w:val="0"/>
        <w:pageBreakBefore w:val="0"/>
        <w:widowControl w:val="0"/>
        <w:kinsoku/>
        <w:wordWrap/>
        <w:overflowPunct/>
        <w:topLinePunct w:val="0"/>
        <w:autoSpaceDE/>
        <w:autoSpaceDN/>
        <w:bidi w:val="0"/>
        <w:spacing w:line="520" w:lineRule="exact"/>
        <w:ind w:firstLine="2560" w:firstLineChars="800"/>
        <w:textAlignment w:val="auto"/>
        <w:rPr>
          <w:rFonts w:hint="eastAsia" w:ascii="仿宋_GB2312" w:eastAsia="仿宋_GB2312"/>
          <w:sz w:val="32"/>
          <w:szCs w:val="32"/>
        </w:rPr>
      </w:pPr>
      <w:r>
        <w:rPr>
          <w:rFonts w:hint="eastAsia" w:ascii="仿宋_GB2312" w:eastAsia="仿宋_GB2312"/>
          <w:sz w:val="32"/>
          <w:szCs w:val="32"/>
        </w:rPr>
        <w:t>泉州台商投资区管委会教育文体旅游局</w:t>
      </w:r>
    </w:p>
    <w:p>
      <w:pPr>
        <w:keepNext w:val="0"/>
        <w:keepLines w:val="0"/>
        <w:pageBreakBefore w:val="0"/>
        <w:widowControl w:val="0"/>
        <w:kinsoku/>
        <w:wordWrap/>
        <w:overflowPunct/>
        <w:topLinePunct w:val="0"/>
        <w:autoSpaceDE/>
        <w:autoSpaceDN/>
        <w:bidi w:val="0"/>
        <w:spacing w:line="520" w:lineRule="exact"/>
        <w:ind w:firstLine="4480" w:firstLineChars="1400"/>
        <w:textAlignment w:val="auto"/>
        <w:rPr>
          <w:rFonts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17</w:t>
      </w:r>
      <w:r>
        <w:rPr>
          <w:rFonts w:hint="eastAsia" w:ascii="仿宋_GB2312" w:hAnsi="宋体" w:eastAsia="仿宋_GB2312" w:cs="宋体"/>
          <w:sz w:val="32"/>
          <w:szCs w:val="32"/>
        </w:rPr>
        <w:t>日</w:t>
      </w:r>
    </w:p>
    <w:p>
      <w:pPr>
        <w:spacing w:line="520" w:lineRule="exact"/>
        <w:rPr>
          <w:rFonts w:ascii="仿宋_GB2312" w:hAnsi="宋体" w:eastAsia="仿宋_GB2312" w:cs="宋体"/>
          <w:sz w:val="32"/>
          <w:szCs w:val="32"/>
        </w:rPr>
      </w:pPr>
    </w:p>
    <w:p>
      <w:pPr>
        <w:spacing w:line="520" w:lineRule="exact"/>
        <w:rPr>
          <w:rFonts w:hint="eastAsia" w:ascii="仿宋_GB2312" w:eastAsia="仿宋_GB2312"/>
          <w:sz w:val="32"/>
          <w:szCs w:val="32"/>
        </w:rPr>
      </w:pPr>
      <w:r>
        <w:rPr>
          <w:rFonts w:hint="eastAsia" w:ascii="仿宋_GB2312" w:eastAsia="仿宋_GB2312"/>
          <w:sz w:val="30"/>
          <w:szCs w:val="3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600700" cy="0"/>
                <wp:effectExtent l="0" t="0" r="0" b="0"/>
                <wp:wrapNone/>
                <wp:docPr id="2" name="直线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pt;height:0pt;width:441pt;z-index:251657216;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euotAAAAACAQAADwAAAAAAAAABACAAAAAiAAAAZHJzL2Rvd25y&#10;ZXYueG1sUEsBAhQAFAAAAAgAh07iQCY2H/TNAQAAjQMAAA4AAAAAAAAAAQAgAAAAHwEAAGRycy9l&#10;Mm9Eb2MueG1sUEsFBgAAAAAGAAYAWQEAAF4FAAAAAA==&#10;">
                <v:fill on="f" focussize="0,0"/>
                <v:stroke color="#000000" joinstyle="round"/>
                <v:imagedata o:title=""/>
                <o:lock v:ext="edit" aspectratio="f"/>
              </v:line>
            </w:pict>
          </mc:Fallback>
        </mc:AlternateContent>
      </w:r>
      <w:r>
        <w:rPr>
          <w:rFonts w:hint="eastAsia" w:ascii="仿宋_GB2312" w:eastAsia="仿宋_GB2312"/>
          <w:sz w:val="30"/>
          <w:szCs w:val="30"/>
        </w:rPr>
        <w:t>抄送：泉州市教育局</w:t>
      </w:r>
      <w:r>
        <w:rPr>
          <w:rFonts w:hint="eastAsia" w:ascii="仿宋_GB2312" w:eastAsia="仿宋_GB2312"/>
          <w:sz w:val="32"/>
          <w:szCs w:val="32"/>
        </w:rPr>
        <w:t>。</w:t>
      </w:r>
    </w:p>
    <w:p>
      <w:pPr>
        <w:spacing w:line="520" w:lineRule="exact"/>
        <w:rPr>
          <w:rFonts w:hint="eastAsia" w:ascii="仿宋_GB2312" w:eastAsia="仿宋_GB2312"/>
          <w:sz w:val="30"/>
          <w:szCs w:val="30"/>
        </w:rPr>
      </w:pPr>
      <w:r>
        <w:rPr>
          <w:rFonts w:hint="eastAsia" w:ascii="仿宋_GB2312" w:eastAsia="仿宋_GB2312"/>
          <w:sz w:val="30"/>
          <w:szCs w:val="30"/>
        </w:rPr>
        <w:t>泉州台商投资区管委会教育文体旅游局  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17</w:t>
      </w:r>
      <w:r>
        <w:rPr>
          <w:rFonts w:hint="eastAsia" w:ascii="仿宋_GB2312" w:eastAsia="仿宋_GB2312"/>
          <w:sz w:val="30"/>
          <w:szCs w:val="30"/>
        </w:rPr>
        <w:t>日印发</w:t>
      </w:r>
      <w:r>
        <w:rPr>
          <w:rFonts w:hint="eastAsia" w:ascii="仿宋_GB2312" w:eastAsia="仿宋_GB2312"/>
          <w:sz w:val="30"/>
          <w:szCs w:val="30"/>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18415</wp:posOffset>
                </wp:positionV>
                <wp:extent cx="5600700" cy="0"/>
                <wp:effectExtent l="0" t="0" r="0" b="0"/>
                <wp:wrapNone/>
                <wp:docPr id="3"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45pt;height:0pt;width:441pt;z-index:251658240;mso-width-relative:page;mso-height-relative:page;" filled="f" stroked="t" coordsize="21600,21600" o:gfxdata="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Yp/VXRAAAABAEAAA8AAAAAAAAAAQAgAAAAIgAAAGRycy9kb3du&#10;cmV2LnhtbFBLAQIUABQAAAAIAIdO4kAraP7dzQEAAI0DAAAOAAAAAAAAAAEAIAAAACABAABkcnMv&#10;ZTJvRG9jLnhtbFBLBQYAAAAABgAGAFkBAABfBQAAAAA=&#10;">
                <v:fill on="f" focussize="0,0"/>
                <v:stroke color="#000000" joinstyle="round"/>
                <v:imagedata o:title=""/>
                <o:lock v:ext="edit" aspectratio="f"/>
                <w10:anchorlock/>
              </v:line>
            </w:pict>
          </mc:Fallback>
        </mc:AlternateContent>
      </w:r>
    </w:p>
    <w:p>
      <w:pPr>
        <w:rPr>
          <w:rFonts w:hint="eastAsia" w:ascii="仿宋_GB2312" w:eastAsia="仿宋_GB2312"/>
          <w:szCs w:val="32"/>
        </w:rPr>
      </w:pPr>
      <w:r>
        <w:rPr>
          <w:rFonts w:hint="eastAsia"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600700" cy="0"/>
                <wp:effectExtent l="0" t="0" r="0" b="0"/>
                <wp:wrapNone/>
                <wp:docPr id="4" name="直线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7.8pt;height:0pt;width:441pt;z-index:251659264;mso-width-relative:page;mso-height-relative:page;" filled="f" stroked="t" coordsize="21600,21600" o:gfxdata="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FIU40gAAAAYBAAAPAAAAAAAAAAEAIAAAACIAAABkcnMvZG93&#10;bnJldi54bWxQSwECFAAUAAAACACHTuJAKyD2L80BAACNAwAADgAAAAAAAAABACAAAAAhAQAAZHJz&#10;L2Uyb0RvYy54bWxQSwUGAAAAAAYABgBZAQAAYAUAAAAA&#10;">
                <v:fill on="f" focussize="0,0"/>
                <v:stroke color="#000000" joinstyle="round"/>
                <v:imagedata o:title=""/>
                <o:lock v:ext="edit" aspectratio="f"/>
              </v:line>
            </w:pict>
          </mc:Fallback>
        </mc:AlternateConten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utch801 Rm BT">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62160"/>
    </w:sdtPr>
    <w:sdtEndPr>
      <w:rPr>
        <w:sz w:val="32"/>
      </w:rPr>
    </w:sdtEndPr>
    <w:sdtContent>
      <w:p>
        <w:pPr>
          <w:pStyle w:val="2"/>
          <w:jc w:val="right"/>
          <w:rPr>
            <w:rFonts w:hint="eastAsia"/>
          </w:rPr>
        </w:pPr>
        <w:r>
          <w:rPr>
            <w:sz w:val="32"/>
          </w:rPr>
          <w:fldChar w:fldCharType="begin"/>
        </w:r>
        <w:r>
          <w:rPr>
            <w:sz w:val="32"/>
          </w:rPr>
          <w:instrText xml:space="preserve"> PAGE   \* MERGEFORMAT </w:instrText>
        </w:r>
        <w:r>
          <w:rPr>
            <w:sz w:val="32"/>
          </w:rPr>
          <w:fldChar w:fldCharType="separate"/>
        </w:r>
        <w:r>
          <w:rPr>
            <w:rFonts w:hint="eastAsia"/>
            <w:sz w:val="32"/>
            <w:lang w:val="zh-CN"/>
          </w:rPr>
          <w:t>-</w:t>
        </w:r>
        <w:r>
          <w:rPr>
            <w:rFonts w:hint="eastAsia"/>
            <w:sz w:val="32"/>
          </w:rPr>
          <w:t xml:space="preserve"> 1 -</w:t>
        </w:r>
        <w:r>
          <w:rPr>
            <w:sz w:val="32"/>
          </w:rPr>
          <w:fldChar w:fldCharType="end"/>
        </w:r>
      </w:p>
    </w:sdtContent>
  </w:sdt>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78507"/>
    </w:sdtPr>
    <w:sdtEndPr>
      <w:rPr>
        <w:sz w:val="32"/>
      </w:rPr>
    </w:sdtEndPr>
    <w:sdtContent>
      <w:p>
        <w:pPr>
          <w:pStyle w:val="2"/>
          <w:ind w:right="360"/>
          <w:rPr>
            <w:rFonts w:hint="eastAsia"/>
            <w:sz w:val="32"/>
          </w:rPr>
        </w:pPr>
        <w:r>
          <w:rPr>
            <w:sz w:val="32"/>
          </w:rPr>
          <w:fldChar w:fldCharType="begin"/>
        </w:r>
        <w:r>
          <w:rPr>
            <w:sz w:val="32"/>
          </w:rPr>
          <w:instrText xml:space="preserve"> PAGE   \* MERGEFORMAT </w:instrText>
        </w:r>
        <w:r>
          <w:rPr>
            <w:sz w:val="32"/>
          </w:rPr>
          <w:fldChar w:fldCharType="separate"/>
        </w:r>
        <w:r>
          <w:rPr>
            <w:rFonts w:hint="eastAsia"/>
            <w:sz w:val="32"/>
            <w:lang w:val="zh-CN"/>
          </w:rPr>
          <w:t>-</w:t>
        </w:r>
        <w:r>
          <w:rPr>
            <w:rFonts w:hint="eastAsia"/>
            <w:sz w:val="32"/>
          </w:rPr>
          <w:t xml:space="preserve"> 2 -</w:t>
        </w:r>
        <w:r>
          <w:rPr>
            <w:sz w:val="32"/>
          </w:rPr>
          <w:fldChar w:fldCharType="end"/>
        </w:r>
      </w:p>
    </w:sdtContent>
  </w:sdt>
  <w:p>
    <w:pPr>
      <w:pStyle w:val="2"/>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53B501"/>
    <w:multiLevelType w:val="singleLevel"/>
    <w:tmpl w:val="FE53B50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F7"/>
    <w:rsid w:val="00192672"/>
    <w:rsid w:val="001B4E54"/>
    <w:rsid w:val="00251330"/>
    <w:rsid w:val="00292C55"/>
    <w:rsid w:val="00343D33"/>
    <w:rsid w:val="003C65D7"/>
    <w:rsid w:val="003F1CDE"/>
    <w:rsid w:val="00405540"/>
    <w:rsid w:val="00426C63"/>
    <w:rsid w:val="005B20DA"/>
    <w:rsid w:val="0064588C"/>
    <w:rsid w:val="00690AF7"/>
    <w:rsid w:val="00730DCC"/>
    <w:rsid w:val="007A269F"/>
    <w:rsid w:val="007B7203"/>
    <w:rsid w:val="00801E74"/>
    <w:rsid w:val="00841CEC"/>
    <w:rsid w:val="00873DE7"/>
    <w:rsid w:val="00925F33"/>
    <w:rsid w:val="00960039"/>
    <w:rsid w:val="009728C4"/>
    <w:rsid w:val="009F15AE"/>
    <w:rsid w:val="00A21F46"/>
    <w:rsid w:val="00BB648D"/>
    <w:rsid w:val="00C46F96"/>
    <w:rsid w:val="00C606A6"/>
    <w:rsid w:val="00CB6BEB"/>
    <w:rsid w:val="00CC396C"/>
    <w:rsid w:val="00CD4348"/>
    <w:rsid w:val="00D0585E"/>
    <w:rsid w:val="00D92A46"/>
    <w:rsid w:val="00D95DEE"/>
    <w:rsid w:val="00DA198C"/>
    <w:rsid w:val="00DE21BA"/>
    <w:rsid w:val="00DF55FC"/>
    <w:rsid w:val="00E90F6A"/>
    <w:rsid w:val="01405CFA"/>
    <w:rsid w:val="07FD6EA5"/>
    <w:rsid w:val="08530E6D"/>
    <w:rsid w:val="097D2BFD"/>
    <w:rsid w:val="09E11223"/>
    <w:rsid w:val="09E55C21"/>
    <w:rsid w:val="1544665B"/>
    <w:rsid w:val="16B0085A"/>
    <w:rsid w:val="17505FA0"/>
    <w:rsid w:val="25A97739"/>
    <w:rsid w:val="299B648E"/>
    <w:rsid w:val="2B636B32"/>
    <w:rsid w:val="2D2E7EA6"/>
    <w:rsid w:val="2F33047E"/>
    <w:rsid w:val="31BE0B89"/>
    <w:rsid w:val="3290480F"/>
    <w:rsid w:val="32D5048E"/>
    <w:rsid w:val="357F1E53"/>
    <w:rsid w:val="37B401AC"/>
    <w:rsid w:val="4DCA3711"/>
    <w:rsid w:val="4DD44FF5"/>
    <w:rsid w:val="56FD5374"/>
    <w:rsid w:val="57981F58"/>
    <w:rsid w:val="5BC450DD"/>
    <w:rsid w:val="63256E30"/>
    <w:rsid w:val="635E0BDC"/>
    <w:rsid w:val="65220938"/>
    <w:rsid w:val="672A7A7C"/>
    <w:rsid w:val="687D7D9A"/>
    <w:rsid w:val="6D5A2108"/>
    <w:rsid w:val="6F101C89"/>
    <w:rsid w:val="6FD4281D"/>
    <w:rsid w:val="71AF770E"/>
    <w:rsid w:val="76AA2024"/>
    <w:rsid w:val="788D2BA2"/>
    <w:rsid w:val="7DF155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utch801 Rm BT" w:hAnsi="Dutch801 Rm BT" w:eastAsia="宋体" w:cs="Dutch801 Rm BT"/>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uiPriority w:val="99"/>
    <w:rPr>
      <w:rFonts w:ascii="Dutch801 Rm BT" w:hAnsi="Dutch801 Rm BT" w:eastAsia="宋体" w:cs="Dutch801 Rm BT"/>
      <w:sz w:val="18"/>
      <w:szCs w:val="18"/>
    </w:rPr>
  </w:style>
  <w:style w:type="character" w:customStyle="1" w:styleId="8">
    <w:name w:val="页眉 Char"/>
    <w:basedOn w:val="6"/>
    <w:link w:val="3"/>
    <w:semiHidden/>
    <w:qFormat/>
    <w:uiPriority w:val="99"/>
    <w:rPr>
      <w:rFonts w:ascii="Dutch801 Rm BT" w:hAnsi="Dutch801 Rm BT" w:eastAsia="宋体" w:cs="Dutch801 Rm BT"/>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468</Words>
  <Characters>2669</Characters>
  <Lines>22</Lines>
  <Paragraphs>6</Paragraphs>
  <TotalTime>12</TotalTime>
  <ScaleCrop>false</ScaleCrop>
  <LinksUpToDate>false</LinksUpToDate>
  <CharactersWithSpaces>3131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2019-05-17T03:19:00Z</dcterms:created>
  <dc:creator>ljc</dc:creator>
  <cp:lastModifiedBy>李杰聪</cp:lastModifiedBy>
  <dcterms:modified xsi:type="dcterms:W3CDTF">2020-06-18T10:16:12Z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